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9C6" w:rsidRDefault="00AB3067" w:rsidP="00AB3067">
      <w:pPr>
        <w:pStyle w:val="Title"/>
      </w:pPr>
      <w:bookmarkStart w:id="0" w:name="_GoBack"/>
      <w:bookmarkEnd w:id="0"/>
      <w:proofErr w:type="spellStart"/>
      <w:r>
        <w:t>Dillman’s</w:t>
      </w:r>
      <w:proofErr w:type="spellEnd"/>
      <w:r>
        <w:t xml:space="preserve"> </w:t>
      </w:r>
      <w:r w:rsidR="006904BA">
        <w:t>Highlights</w:t>
      </w:r>
    </w:p>
    <w:p w:rsidR="00AB3067" w:rsidRDefault="00AB3067" w:rsidP="00AB3067">
      <w:r>
        <w:t xml:space="preserve">From: </w:t>
      </w:r>
    </w:p>
    <w:p w:rsidR="00AB3067" w:rsidRDefault="00AB3067" w:rsidP="00AB3067">
      <w:pPr>
        <w:ind w:left="720" w:hanging="720"/>
      </w:pPr>
      <w:proofErr w:type="spellStart"/>
      <w:r>
        <w:t>Dillman</w:t>
      </w:r>
      <w:proofErr w:type="spellEnd"/>
      <w:r>
        <w:t xml:space="preserve">, D., Smyth, J.D., and Christian, L.M. (2009). </w:t>
      </w:r>
      <w:r w:rsidRPr="00AB3067">
        <w:rPr>
          <w:i/>
        </w:rPr>
        <w:t>Internet, mail and mixed-mode surveys: The tailored design method.</w:t>
      </w:r>
      <w:r>
        <w:t xml:space="preserve"> Hoboken, New Jersey: Jon Wiley and Sons.</w:t>
      </w:r>
    </w:p>
    <w:p w:rsidR="00AB3067" w:rsidRDefault="00AB3067" w:rsidP="00AB3067">
      <w:pPr>
        <w:pStyle w:val="Heading1"/>
      </w:pPr>
      <w:r>
        <w:t>In No Particular Order</w:t>
      </w:r>
    </w:p>
    <w:p w:rsidR="00AB3067" w:rsidRPr="00AB3067" w:rsidRDefault="00AB3067" w:rsidP="00AB3067">
      <w:pPr>
        <w:pStyle w:val="ListParagraph"/>
        <w:numPr>
          <w:ilvl w:val="0"/>
          <w:numId w:val="1"/>
        </w:numPr>
        <w:rPr>
          <w:b/>
        </w:rPr>
      </w:pPr>
      <w:r w:rsidRPr="00AB3067">
        <w:rPr>
          <w:b/>
        </w:rPr>
        <w:t>Drop-downs vs. radio buttons</w:t>
      </w:r>
      <w:r>
        <w:rPr>
          <w:b/>
        </w:rPr>
        <w:t>:</w:t>
      </w:r>
      <w:r>
        <w:t xml:space="preserve"> Response times are not significantly different between radio button and drop-down box. With drop-down, respondents are more likely to select visible options (p. 77).</w:t>
      </w:r>
    </w:p>
    <w:p w:rsidR="00AB3067" w:rsidRPr="00D2273A" w:rsidRDefault="00AB3067" w:rsidP="00AB306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Visual Analog Scales (sliders):</w:t>
      </w:r>
      <w:r>
        <w:t xml:space="preserve"> Studies do not suggest these are better than either horizontally or vertically presented radio buttons (p. 77).</w:t>
      </w:r>
    </w:p>
    <w:p w:rsidR="00D2273A" w:rsidRPr="00D2273A" w:rsidRDefault="00D2273A" w:rsidP="00AB306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Response Scales—Number of options:</w:t>
      </w:r>
      <w:r>
        <w:t xml:space="preserve"> For bi-polar scales (agree/disagree) best </w:t>
      </w:r>
      <w:proofErr w:type="gramStart"/>
      <w:r>
        <w:t>is  5</w:t>
      </w:r>
      <w:proofErr w:type="gramEnd"/>
      <w:r>
        <w:t xml:space="preserve"> or 7. For </w:t>
      </w:r>
      <w:proofErr w:type="spellStart"/>
      <w:r>
        <w:t>uni</w:t>
      </w:r>
      <w:proofErr w:type="spellEnd"/>
      <w:r>
        <w:t>-polar, best is 4 or 5 (p. 137).</w:t>
      </w:r>
    </w:p>
    <w:p w:rsidR="00D2273A" w:rsidRPr="002D16FA" w:rsidRDefault="00D2273A" w:rsidP="00AB306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Response Scales – Response </w:t>
      </w:r>
      <w:r w:rsidR="002D16FA">
        <w:rPr>
          <w:b/>
        </w:rPr>
        <w:t>a</w:t>
      </w:r>
      <w:r>
        <w:rPr>
          <w:b/>
        </w:rPr>
        <w:t xml:space="preserve">nchors: </w:t>
      </w:r>
      <w:r>
        <w:t>In general, it’s better to use response-specific options rather than “agree/disagree”. The response-specific approach increases reliability and validity (p. 138).</w:t>
      </w:r>
    </w:p>
    <w:p w:rsidR="002D16FA" w:rsidRPr="002D16FA" w:rsidRDefault="002D16FA" w:rsidP="00AB3067">
      <w:pPr>
        <w:pStyle w:val="ListParagraph"/>
        <w:numPr>
          <w:ilvl w:val="0"/>
          <w:numId w:val="1"/>
        </w:numPr>
        <w:rPr>
          <w:b/>
        </w:rPr>
      </w:pPr>
      <w:r w:rsidRPr="002D16FA">
        <w:rPr>
          <w:b/>
        </w:rPr>
        <w:t xml:space="preserve">Response Scales – Response </w:t>
      </w:r>
      <w:r>
        <w:rPr>
          <w:b/>
        </w:rPr>
        <w:t>a</w:t>
      </w:r>
      <w:r w:rsidRPr="002D16FA">
        <w:rPr>
          <w:b/>
        </w:rPr>
        <w:t xml:space="preserve">nchor </w:t>
      </w:r>
      <w:r>
        <w:rPr>
          <w:b/>
        </w:rPr>
        <w:t>l</w:t>
      </w:r>
      <w:r w:rsidRPr="002D16FA">
        <w:rPr>
          <w:b/>
        </w:rPr>
        <w:t>abeling:</w:t>
      </w:r>
      <w:r>
        <w:t xml:space="preserve"> It’s better to label each response option rather than label only the polar responses and providing numbers. In general it’s also better </w:t>
      </w:r>
      <w:r>
        <w:rPr>
          <w:b/>
          <w:i/>
        </w:rPr>
        <w:t>not</w:t>
      </w:r>
      <w:r>
        <w:t xml:space="preserve"> to include numbers in the response choice labels (p. 142-45).</w:t>
      </w:r>
    </w:p>
    <w:p w:rsidR="002D16FA" w:rsidRPr="002D16FA" w:rsidRDefault="002D16FA" w:rsidP="00AB3067">
      <w:pPr>
        <w:pStyle w:val="ListParagraph"/>
        <w:numPr>
          <w:ilvl w:val="0"/>
          <w:numId w:val="1"/>
        </w:numPr>
        <w:rPr>
          <w:b/>
        </w:rPr>
      </w:pPr>
      <w:r w:rsidRPr="002D16FA">
        <w:rPr>
          <w:b/>
        </w:rPr>
        <w:t>Presentation of response options:</w:t>
      </w:r>
      <w:r>
        <w:t xml:space="preserve"> Present all options in one row, either horizontally or vertically (p. 145).</w:t>
      </w:r>
    </w:p>
    <w:p w:rsidR="002D16FA" w:rsidRPr="002D16FA" w:rsidRDefault="002D16FA" w:rsidP="00AB306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Ordering of response options:</w:t>
      </w:r>
      <w:r>
        <w:t xml:space="preserve"> Research is mixed on whether good/more should be at top/left or bottom/right. Respondents seemed to answer more quickly in an experiment with positive category presented first (p. 146).</w:t>
      </w:r>
    </w:p>
    <w:p w:rsidR="002D16FA" w:rsidRPr="00BC3EA1" w:rsidRDefault="002D16FA" w:rsidP="00AB3067">
      <w:pPr>
        <w:pStyle w:val="ListParagraph"/>
        <w:numPr>
          <w:ilvl w:val="0"/>
          <w:numId w:val="1"/>
        </w:numPr>
        <w:rPr>
          <w:b/>
        </w:rPr>
      </w:pPr>
      <w:r w:rsidRPr="002D16FA">
        <w:rPr>
          <w:b/>
        </w:rPr>
        <w:t>Non-substantive options:</w:t>
      </w:r>
      <w:r>
        <w:t xml:space="preserve"> Place non-substantive options (I don’t know, N/A, etc.) at the end and visually separate if possible.</w:t>
      </w:r>
    </w:p>
    <w:p w:rsidR="00BC3EA1" w:rsidRPr="00F61C1E" w:rsidRDefault="00BC3EA1" w:rsidP="00AB306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Pagination: </w:t>
      </w:r>
      <w:r>
        <w:t>Responses to questions on the same page tend to be correlated (whether they are related or not) so it’s best to keep similar questions on the same page but use a new page for a different topic (p. 204).</w:t>
      </w:r>
    </w:p>
    <w:p w:rsidR="00F61C1E" w:rsidRPr="00457BB8" w:rsidRDefault="00F61C1E" w:rsidP="00AB306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Required answers: </w:t>
      </w:r>
      <w:r>
        <w:t>Don’t require answers unless absolutely necessary. It frustrates people (driving up drop-outs) or forces them to lie (increasing measurement error) (p. 209).</w:t>
      </w:r>
    </w:p>
    <w:p w:rsidR="00457BB8" w:rsidRPr="002D16FA" w:rsidRDefault="00457BB8" w:rsidP="00AB306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Navigation Buttons: </w:t>
      </w:r>
      <w:r>
        <w:t>Consider placing the ‘next’ button at the bottom LH of the page, right in the sight-line as a person works his/her way down the page. Place the ‘back’ button in the same horizontal plane but at the right margin (p. 207-9).</w:t>
      </w:r>
    </w:p>
    <w:sectPr w:rsidR="00457BB8" w:rsidRPr="002D16FA" w:rsidSect="00865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02DD0"/>
    <w:multiLevelType w:val="hybridMultilevel"/>
    <w:tmpl w:val="734ED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B3067"/>
    <w:rsid w:val="002D16FA"/>
    <w:rsid w:val="00457BB8"/>
    <w:rsid w:val="006904BA"/>
    <w:rsid w:val="007B776D"/>
    <w:rsid w:val="008658A2"/>
    <w:rsid w:val="008A247E"/>
    <w:rsid w:val="008A2C1A"/>
    <w:rsid w:val="00AB3067"/>
    <w:rsid w:val="00AF72E4"/>
    <w:rsid w:val="00BC3EA1"/>
    <w:rsid w:val="00D2273A"/>
    <w:rsid w:val="00F6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83517D-1690-4C1A-97FC-2DE9A68B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8A2"/>
  </w:style>
  <w:style w:type="paragraph" w:styleId="Heading1">
    <w:name w:val="heading 1"/>
    <w:basedOn w:val="Normal"/>
    <w:next w:val="Normal"/>
    <w:link w:val="Heading1Char"/>
    <w:uiPriority w:val="9"/>
    <w:qFormat/>
    <w:rsid w:val="00AB30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30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B30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30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B3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Barge</dc:creator>
  <cp:keywords/>
  <dc:description/>
  <cp:lastModifiedBy>Scott C Barge</cp:lastModifiedBy>
  <cp:revision>3</cp:revision>
  <dcterms:created xsi:type="dcterms:W3CDTF">2009-07-09T13:55:00Z</dcterms:created>
  <dcterms:modified xsi:type="dcterms:W3CDTF">2014-01-24T13:51:00Z</dcterms:modified>
</cp:coreProperties>
</file>