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3B" w:rsidRDefault="006E683B" w:rsidP="006E683B">
      <w:bookmarkStart w:id="0" w:name="_GoBack"/>
      <w:bookmarkEnd w:id="0"/>
      <w:r>
        <w:t>PHYS 222 Mechanics of Materials 3 credit Hours</w:t>
      </w:r>
    </w:p>
    <w:p w:rsidR="006E683B" w:rsidRDefault="006E683B" w:rsidP="006E683B">
      <w:r>
        <w:t xml:space="preserve">An introductory engineering course for Civil, Mechanical, and Aerospace Engineering Programs.  </w:t>
      </w:r>
    </w:p>
    <w:p w:rsidR="002F7571" w:rsidRDefault="002F7571" w:rsidP="002F7571">
      <w:r>
        <w:t xml:space="preserve">Text: Mechanics of Materials by Beer, Johnston, </w:t>
      </w:r>
      <w:proofErr w:type="spellStart"/>
      <w:r>
        <w:t>DeWolf</w:t>
      </w:r>
      <w:proofErr w:type="spellEnd"/>
      <w:r>
        <w:t xml:space="preserve">, </w:t>
      </w:r>
      <w:proofErr w:type="spellStart"/>
      <w:proofErr w:type="gramStart"/>
      <w:r>
        <w:t>Mazurek</w:t>
      </w:r>
      <w:proofErr w:type="spellEnd"/>
      <w:r>
        <w:t xml:space="preserve">  6</w:t>
      </w:r>
      <w:r w:rsidRPr="00812F51">
        <w:rPr>
          <w:vertAlign w:val="superscript"/>
        </w:rPr>
        <w:t>th</w:t>
      </w:r>
      <w:proofErr w:type="gramEnd"/>
      <w:r>
        <w:t xml:space="preserve"> Edition</w:t>
      </w:r>
    </w:p>
    <w:p w:rsidR="00414D10" w:rsidRDefault="00414D10" w:rsidP="002F7571">
      <w:r>
        <w:t>Professor:  John Buschert</w:t>
      </w:r>
    </w:p>
    <w:p w:rsidR="0002534A" w:rsidRDefault="006E683B" w:rsidP="006E683B">
      <w:r>
        <w:t xml:space="preserve">Content:  A study of stress and strain analysis in engineering materials. Topics will include axial, torsional, bending and shear loads, stress and strain transformations, design and deflection of beams and shafts, buckling and energy methods. Prerequisite: PHYS 220 Engineering Statics or consent of instructor. </w:t>
      </w:r>
    </w:p>
    <w:p w:rsidR="006E683B" w:rsidRDefault="006E683B" w:rsidP="006E683B">
      <w:r>
        <w:t xml:space="preserve">Classes will be focused on learning to solve real engineering problems using basic traditional methods as well as computer solutions using MATLAB.  </w:t>
      </w:r>
    </w:p>
    <w:p w:rsidR="006E683B" w:rsidRDefault="006E683B" w:rsidP="006E683B">
      <w:r>
        <w:t xml:space="preserve">Some class meetings will take advantage of the small class size to include a laboratory demonstrations which will give all students more direct experience with the behavior of materials under stress. </w:t>
      </w:r>
    </w:p>
    <w:p w:rsidR="00414D10" w:rsidRDefault="00414D10" w:rsidP="006E683B"/>
    <w:p w:rsidR="00414D10" w:rsidRDefault="00414D10" w:rsidP="006E683B">
      <w:r>
        <w:t>Project:  Each student will choose a design project and complete a detailed design using the ideas from this course, previous courses as well as other materials.  This could be a very simple bridge or platform or an addition to some structure.  The student is to complete the design to as detailed a degree as possible, specifying beam types, materials, sizes and types of bolts etc.  Every aspect and choice is to be evaluated and justified with calculations and appropriate safety factors. Students will choose a project after the first test, make an initial presentation after the second and make a final presentation on the last day of class.</w:t>
      </w:r>
    </w:p>
    <w:p w:rsidR="00414D10" w:rsidRDefault="00414D10" w:rsidP="006E683B"/>
    <w:p w:rsidR="00812F51" w:rsidRDefault="00812F51" w:rsidP="006E683B"/>
    <w:p w:rsidR="00812F51" w:rsidRDefault="00812F51" w:rsidP="006E683B"/>
    <w:p w:rsidR="00812F51" w:rsidRDefault="00812F51" w:rsidP="006E683B"/>
    <w:p w:rsidR="00812F51" w:rsidRDefault="00812F51">
      <w:r>
        <w:br w:type="page"/>
      </w:r>
    </w:p>
    <w:p w:rsidR="00812F51" w:rsidRPr="002F7571" w:rsidRDefault="002F7571" w:rsidP="006E683B">
      <w:pPr>
        <w:rPr>
          <w:b/>
          <w:sz w:val="24"/>
          <w:szCs w:val="24"/>
        </w:rPr>
      </w:pPr>
      <w:r w:rsidRPr="002F7571">
        <w:rPr>
          <w:b/>
          <w:sz w:val="24"/>
          <w:szCs w:val="24"/>
        </w:rPr>
        <w:lastRenderedPageBreak/>
        <w:t>PHYS 222</w:t>
      </w:r>
      <w:r w:rsidRPr="002F7571">
        <w:rPr>
          <w:b/>
          <w:sz w:val="24"/>
          <w:szCs w:val="24"/>
        </w:rPr>
        <w:tab/>
      </w:r>
      <w:r>
        <w:rPr>
          <w:b/>
          <w:sz w:val="24"/>
          <w:szCs w:val="24"/>
        </w:rPr>
        <w:t xml:space="preserve">     </w:t>
      </w:r>
      <w:r w:rsidRPr="002F7571">
        <w:rPr>
          <w:b/>
          <w:sz w:val="24"/>
          <w:szCs w:val="24"/>
        </w:rPr>
        <w:t>Mechanics of Materials</w:t>
      </w:r>
    </w:p>
    <w:tbl>
      <w:tblPr>
        <w:tblStyle w:val="TableGrid"/>
        <w:tblW w:w="0" w:type="auto"/>
        <w:tblLook w:val="04A0" w:firstRow="1" w:lastRow="0" w:firstColumn="1" w:lastColumn="0" w:noHBand="0" w:noVBand="1"/>
      </w:tblPr>
      <w:tblGrid>
        <w:gridCol w:w="1690"/>
        <w:gridCol w:w="4065"/>
        <w:gridCol w:w="2411"/>
        <w:gridCol w:w="1184"/>
      </w:tblGrid>
      <w:tr w:rsidR="00812F51" w:rsidRPr="00E32D34" w:rsidTr="00E32D34">
        <w:tc>
          <w:tcPr>
            <w:tcW w:w="1690" w:type="dxa"/>
          </w:tcPr>
          <w:p w:rsidR="006E683B" w:rsidRPr="00E32D34" w:rsidRDefault="006E683B" w:rsidP="006E683B">
            <w:pPr>
              <w:rPr>
                <w:sz w:val="20"/>
                <w:szCs w:val="20"/>
              </w:rPr>
            </w:pPr>
            <w:r w:rsidRPr="00E32D34">
              <w:rPr>
                <w:sz w:val="20"/>
                <w:szCs w:val="20"/>
              </w:rPr>
              <w:t>Chapter</w:t>
            </w:r>
          </w:p>
        </w:tc>
        <w:tc>
          <w:tcPr>
            <w:tcW w:w="4065" w:type="dxa"/>
          </w:tcPr>
          <w:p w:rsidR="006E683B" w:rsidRPr="00E32D34" w:rsidRDefault="006E683B" w:rsidP="006E683B">
            <w:pPr>
              <w:rPr>
                <w:sz w:val="20"/>
                <w:szCs w:val="20"/>
              </w:rPr>
            </w:pPr>
            <w:r w:rsidRPr="00E32D34">
              <w:rPr>
                <w:sz w:val="20"/>
                <w:szCs w:val="20"/>
              </w:rPr>
              <w:t>Section</w:t>
            </w:r>
          </w:p>
        </w:tc>
        <w:tc>
          <w:tcPr>
            <w:tcW w:w="2411" w:type="dxa"/>
          </w:tcPr>
          <w:p w:rsidR="006E683B" w:rsidRPr="00E32D34" w:rsidRDefault="004E4891" w:rsidP="006E683B">
            <w:pPr>
              <w:rPr>
                <w:sz w:val="20"/>
                <w:szCs w:val="20"/>
              </w:rPr>
            </w:pPr>
            <w:r w:rsidRPr="00E32D34">
              <w:rPr>
                <w:sz w:val="20"/>
                <w:szCs w:val="20"/>
              </w:rPr>
              <w:t>Problems</w:t>
            </w:r>
          </w:p>
        </w:tc>
        <w:tc>
          <w:tcPr>
            <w:tcW w:w="1184" w:type="dxa"/>
          </w:tcPr>
          <w:p w:rsidR="006E683B" w:rsidRPr="00E32D34" w:rsidRDefault="004E4891" w:rsidP="006E683B">
            <w:pPr>
              <w:rPr>
                <w:sz w:val="20"/>
                <w:szCs w:val="20"/>
              </w:rPr>
            </w:pPr>
            <w:r w:rsidRPr="00E32D34">
              <w:rPr>
                <w:sz w:val="20"/>
                <w:szCs w:val="20"/>
              </w:rPr>
              <w:t>Due</w:t>
            </w:r>
          </w:p>
        </w:tc>
      </w:tr>
      <w:tr w:rsidR="00812F51" w:rsidRPr="00E32D34" w:rsidTr="00E32D34">
        <w:tc>
          <w:tcPr>
            <w:tcW w:w="1690" w:type="dxa"/>
          </w:tcPr>
          <w:p w:rsidR="006E683B" w:rsidRPr="00E32D34" w:rsidRDefault="006E683B" w:rsidP="006E683B">
            <w:pPr>
              <w:rPr>
                <w:sz w:val="20"/>
                <w:szCs w:val="20"/>
              </w:rPr>
            </w:pPr>
            <w:proofErr w:type="spellStart"/>
            <w:r w:rsidRPr="00E32D34">
              <w:rPr>
                <w:sz w:val="20"/>
                <w:szCs w:val="20"/>
              </w:rPr>
              <w:t>Ch</w:t>
            </w:r>
            <w:proofErr w:type="spellEnd"/>
            <w:r w:rsidRPr="00E32D34">
              <w:rPr>
                <w:sz w:val="20"/>
                <w:szCs w:val="20"/>
              </w:rPr>
              <w:t xml:space="preserve"> 1 Stress</w:t>
            </w:r>
          </w:p>
        </w:tc>
        <w:tc>
          <w:tcPr>
            <w:tcW w:w="4065" w:type="dxa"/>
          </w:tcPr>
          <w:p w:rsidR="006E683B" w:rsidRPr="00E32D34" w:rsidRDefault="006E683B" w:rsidP="004E4891">
            <w:pPr>
              <w:pStyle w:val="ListParagraph"/>
              <w:numPr>
                <w:ilvl w:val="1"/>
                <w:numId w:val="1"/>
              </w:numPr>
              <w:rPr>
                <w:sz w:val="20"/>
                <w:szCs w:val="20"/>
              </w:rPr>
            </w:pPr>
            <w:r w:rsidRPr="00E32D34">
              <w:rPr>
                <w:sz w:val="20"/>
                <w:szCs w:val="20"/>
              </w:rPr>
              <w:t xml:space="preserve">– 1.9 </w:t>
            </w:r>
            <w:r w:rsidR="009A16F0" w:rsidRPr="00E32D34">
              <w:rPr>
                <w:sz w:val="20"/>
                <w:szCs w:val="20"/>
              </w:rPr>
              <w:t xml:space="preserve"> </w:t>
            </w:r>
            <w:r w:rsidRPr="00E32D34">
              <w:rPr>
                <w:sz w:val="20"/>
                <w:szCs w:val="20"/>
              </w:rPr>
              <w:t>Axial , Shear</w:t>
            </w:r>
          </w:p>
          <w:p w:rsidR="004E4891" w:rsidRPr="00E32D34" w:rsidRDefault="004E4891" w:rsidP="004E4891">
            <w:pPr>
              <w:rPr>
                <w:sz w:val="20"/>
                <w:szCs w:val="20"/>
              </w:rPr>
            </w:pPr>
            <w:r w:rsidRPr="00E32D34">
              <w:rPr>
                <w:sz w:val="20"/>
                <w:szCs w:val="20"/>
              </w:rPr>
              <w:t xml:space="preserve">1.10 – 1.13 </w:t>
            </w:r>
            <w:r w:rsidR="009A16F0" w:rsidRPr="00E32D34">
              <w:rPr>
                <w:sz w:val="20"/>
                <w:szCs w:val="20"/>
              </w:rPr>
              <w:t xml:space="preserve"> </w:t>
            </w:r>
            <w:r w:rsidRPr="00E32D34">
              <w:rPr>
                <w:sz w:val="20"/>
                <w:szCs w:val="20"/>
              </w:rPr>
              <w:t xml:space="preserve">Oblique, </w:t>
            </w:r>
            <w:proofErr w:type="spellStart"/>
            <w:r w:rsidRPr="00E32D34">
              <w:rPr>
                <w:sz w:val="20"/>
                <w:szCs w:val="20"/>
              </w:rPr>
              <w:t>Componnents</w:t>
            </w:r>
            <w:proofErr w:type="spellEnd"/>
          </w:p>
          <w:p w:rsidR="004E4891" w:rsidRPr="00E32D34" w:rsidRDefault="004E4891" w:rsidP="004E4891">
            <w:pPr>
              <w:rPr>
                <w:sz w:val="20"/>
                <w:szCs w:val="20"/>
              </w:rPr>
            </w:pPr>
            <w:r w:rsidRPr="00E32D34">
              <w:rPr>
                <w:sz w:val="20"/>
                <w:szCs w:val="20"/>
              </w:rPr>
              <w:t>Review</w:t>
            </w:r>
          </w:p>
        </w:tc>
        <w:tc>
          <w:tcPr>
            <w:tcW w:w="2411" w:type="dxa"/>
          </w:tcPr>
          <w:p w:rsidR="006E683B" w:rsidRPr="00E32D34" w:rsidRDefault="004E4891" w:rsidP="006E683B">
            <w:pPr>
              <w:rPr>
                <w:sz w:val="20"/>
                <w:szCs w:val="20"/>
              </w:rPr>
            </w:pPr>
            <w:r w:rsidRPr="00E32D34">
              <w:rPr>
                <w:sz w:val="20"/>
                <w:szCs w:val="20"/>
              </w:rPr>
              <w:t>1.1, 7, 18, 26</w:t>
            </w:r>
          </w:p>
          <w:p w:rsidR="004E4891" w:rsidRPr="00E32D34" w:rsidRDefault="004E4891" w:rsidP="006E683B">
            <w:pPr>
              <w:rPr>
                <w:sz w:val="20"/>
                <w:szCs w:val="20"/>
              </w:rPr>
            </w:pPr>
            <w:r w:rsidRPr="00E32D34">
              <w:rPr>
                <w:sz w:val="20"/>
                <w:szCs w:val="20"/>
              </w:rPr>
              <w:t>1.30, 33, 36, 37, 39</w:t>
            </w:r>
          </w:p>
          <w:p w:rsidR="004E4891" w:rsidRPr="00E32D34" w:rsidRDefault="004E4891" w:rsidP="006E683B">
            <w:pPr>
              <w:rPr>
                <w:sz w:val="20"/>
                <w:szCs w:val="20"/>
              </w:rPr>
            </w:pPr>
            <w:r w:rsidRPr="00E32D34">
              <w:rPr>
                <w:sz w:val="20"/>
                <w:szCs w:val="20"/>
              </w:rPr>
              <w:t>1.61, 68, 1.C1, C5</w:t>
            </w:r>
          </w:p>
        </w:tc>
        <w:tc>
          <w:tcPr>
            <w:tcW w:w="1184" w:type="dxa"/>
          </w:tcPr>
          <w:p w:rsidR="006E683B" w:rsidRDefault="00E32D34" w:rsidP="006E683B">
            <w:pPr>
              <w:rPr>
                <w:sz w:val="20"/>
                <w:szCs w:val="20"/>
              </w:rPr>
            </w:pPr>
            <w:r>
              <w:rPr>
                <w:sz w:val="20"/>
                <w:szCs w:val="20"/>
              </w:rPr>
              <w:t>Sept 1</w:t>
            </w:r>
          </w:p>
          <w:p w:rsidR="00E32D34" w:rsidRDefault="00E32D34" w:rsidP="006E683B">
            <w:pPr>
              <w:rPr>
                <w:sz w:val="20"/>
                <w:szCs w:val="20"/>
              </w:rPr>
            </w:pPr>
            <w:r>
              <w:rPr>
                <w:sz w:val="20"/>
                <w:szCs w:val="20"/>
              </w:rPr>
              <w:t>Sept 4</w:t>
            </w:r>
          </w:p>
          <w:p w:rsidR="00E32D34" w:rsidRPr="00E32D34" w:rsidRDefault="00E32D34" w:rsidP="006E683B">
            <w:pPr>
              <w:rPr>
                <w:sz w:val="20"/>
                <w:szCs w:val="20"/>
              </w:rPr>
            </w:pPr>
            <w:r>
              <w:rPr>
                <w:sz w:val="20"/>
                <w:szCs w:val="20"/>
              </w:rPr>
              <w:t>Sept 6</w:t>
            </w:r>
          </w:p>
        </w:tc>
      </w:tr>
      <w:tr w:rsidR="00812F51" w:rsidRPr="00E32D34" w:rsidTr="00E32D34">
        <w:tc>
          <w:tcPr>
            <w:tcW w:w="1690" w:type="dxa"/>
          </w:tcPr>
          <w:p w:rsidR="006E683B" w:rsidRPr="00E32D34" w:rsidRDefault="004E4891" w:rsidP="006E683B">
            <w:pPr>
              <w:rPr>
                <w:sz w:val="20"/>
                <w:szCs w:val="20"/>
              </w:rPr>
            </w:pPr>
            <w:proofErr w:type="spellStart"/>
            <w:r w:rsidRPr="00E32D34">
              <w:rPr>
                <w:sz w:val="20"/>
                <w:szCs w:val="20"/>
              </w:rPr>
              <w:t>Ch</w:t>
            </w:r>
            <w:proofErr w:type="spellEnd"/>
            <w:r w:rsidRPr="00E32D34">
              <w:rPr>
                <w:sz w:val="20"/>
                <w:szCs w:val="20"/>
              </w:rPr>
              <w:t xml:space="preserve"> 2 Strain, Axial</w:t>
            </w:r>
          </w:p>
        </w:tc>
        <w:tc>
          <w:tcPr>
            <w:tcW w:w="4065" w:type="dxa"/>
          </w:tcPr>
          <w:p w:rsidR="006E683B" w:rsidRPr="00E32D34" w:rsidRDefault="004E4891" w:rsidP="006E683B">
            <w:pPr>
              <w:rPr>
                <w:sz w:val="20"/>
                <w:szCs w:val="20"/>
              </w:rPr>
            </w:pPr>
            <w:r w:rsidRPr="00E32D34">
              <w:rPr>
                <w:sz w:val="20"/>
                <w:szCs w:val="20"/>
              </w:rPr>
              <w:t xml:space="preserve">2.1 – 2.8 </w:t>
            </w:r>
            <w:r w:rsidR="009A16F0" w:rsidRPr="00E32D34">
              <w:rPr>
                <w:sz w:val="20"/>
                <w:szCs w:val="20"/>
              </w:rPr>
              <w:t xml:space="preserve">  </w:t>
            </w:r>
            <w:r w:rsidRPr="00E32D34">
              <w:rPr>
                <w:sz w:val="20"/>
                <w:szCs w:val="20"/>
              </w:rPr>
              <w:t>Stress-Strain</w:t>
            </w:r>
          </w:p>
          <w:p w:rsidR="004E4891" w:rsidRPr="00E32D34" w:rsidRDefault="004E4891" w:rsidP="006E683B">
            <w:pPr>
              <w:rPr>
                <w:sz w:val="20"/>
                <w:szCs w:val="20"/>
              </w:rPr>
            </w:pPr>
            <w:r w:rsidRPr="00E32D34">
              <w:rPr>
                <w:sz w:val="20"/>
                <w:szCs w:val="20"/>
              </w:rPr>
              <w:t xml:space="preserve">2.9, 2.10 </w:t>
            </w:r>
            <w:r w:rsidR="009A16F0" w:rsidRPr="00E32D34">
              <w:rPr>
                <w:sz w:val="20"/>
                <w:szCs w:val="20"/>
              </w:rPr>
              <w:t xml:space="preserve">  </w:t>
            </w:r>
            <w:r w:rsidRPr="00E32D34">
              <w:rPr>
                <w:sz w:val="20"/>
                <w:szCs w:val="20"/>
              </w:rPr>
              <w:t>Indeterminate, Temperature</w:t>
            </w:r>
          </w:p>
          <w:p w:rsidR="004E4891" w:rsidRPr="00E32D34" w:rsidRDefault="004E4891" w:rsidP="006E683B">
            <w:pPr>
              <w:rPr>
                <w:sz w:val="20"/>
                <w:szCs w:val="20"/>
              </w:rPr>
            </w:pPr>
            <w:r w:rsidRPr="00E32D34">
              <w:rPr>
                <w:sz w:val="20"/>
                <w:szCs w:val="20"/>
              </w:rPr>
              <w:t xml:space="preserve">2.11, 12, 14, 15 </w:t>
            </w:r>
            <w:r w:rsidR="009A16F0" w:rsidRPr="00E32D34">
              <w:rPr>
                <w:sz w:val="20"/>
                <w:szCs w:val="20"/>
              </w:rPr>
              <w:t xml:space="preserve"> </w:t>
            </w:r>
            <w:r w:rsidRPr="00E32D34">
              <w:rPr>
                <w:sz w:val="20"/>
                <w:szCs w:val="20"/>
              </w:rPr>
              <w:t>Poisson, Shear Strain</w:t>
            </w:r>
          </w:p>
          <w:p w:rsidR="004E4891" w:rsidRPr="00E32D34" w:rsidRDefault="004E4891" w:rsidP="006E683B">
            <w:pPr>
              <w:rPr>
                <w:sz w:val="20"/>
                <w:szCs w:val="20"/>
              </w:rPr>
            </w:pPr>
            <w:r w:rsidRPr="00E32D34">
              <w:rPr>
                <w:sz w:val="20"/>
                <w:szCs w:val="20"/>
              </w:rPr>
              <w:t xml:space="preserve">2.17, 18, 19 </w:t>
            </w:r>
            <w:r w:rsidR="009A16F0" w:rsidRPr="00E32D34">
              <w:rPr>
                <w:sz w:val="20"/>
                <w:szCs w:val="20"/>
              </w:rPr>
              <w:t xml:space="preserve"> </w:t>
            </w:r>
            <w:r w:rsidRPr="00E32D34">
              <w:rPr>
                <w:sz w:val="20"/>
                <w:szCs w:val="20"/>
              </w:rPr>
              <w:t xml:space="preserve">St. </w:t>
            </w:r>
            <w:proofErr w:type="spellStart"/>
            <w:r w:rsidRPr="00E32D34">
              <w:rPr>
                <w:sz w:val="20"/>
                <w:szCs w:val="20"/>
              </w:rPr>
              <w:t>Venant</w:t>
            </w:r>
            <w:proofErr w:type="spellEnd"/>
            <w:r w:rsidRPr="00E32D34">
              <w:rPr>
                <w:sz w:val="20"/>
                <w:szCs w:val="20"/>
              </w:rPr>
              <w:t>, Stress Concentration</w:t>
            </w:r>
          </w:p>
          <w:p w:rsidR="004E4891" w:rsidRPr="00E32D34" w:rsidRDefault="004E4891" w:rsidP="004E4891">
            <w:pPr>
              <w:rPr>
                <w:sz w:val="20"/>
                <w:szCs w:val="20"/>
              </w:rPr>
            </w:pPr>
            <w:r w:rsidRPr="00E32D34">
              <w:rPr>
                <w:sz w:val="20"/>
                <w:szCs w:val="20"/>
              </w:rPr>
              <w:t>Review</w:t>
            </w:r>
          </w:p>
        </w:tc>
        <w:tc>
          <w:tcPr>
            <w:tcW w:w="2411" w:type="dxa"/>
          </w:tcPr>
          <w:p w:rsidR="006E683B" w:rsidRPr="00E32D34" w:rsidRDefault="004E4891" w:rsidP="006E683B">
            <w:pPr>
              <w:rPr>
                <w:sz w:val="20"/>
                <w:szCs w:val="20"/>
              </w:rPr>
            </w:pPr>
            <w:r w:rsidRPr="00E32D34">
              <w:rPr>
                <w:sz w:val="20"/>
                <w:szCs w:val="20"/>
              </w:rPr>
              <w:t>2.1, 11, 18, 22, 30</w:t>
            </w:r>
          </w:p>
          <w:p w:rsidR="004E4891" w:rsidRPr="00E32D34" w:rsidRDefault="004E4891" w:rsidP="006E683B">
            <w:pPr>
              <w:rPr>
                <w:sz w:val="20"/>
                <w:szCs w:val="20"/>
              </w:rPr>
            </w:pPr>
            <w:r w:rsidRPr="00E32D34">
              <w:rPr>
                <w:sz w:val="20"/>
                <w:szCs w:val="20"/>
              </w:rPr>
              <w:t>2.35, 41, 45, 51, 55</w:t>
            </w:r>
          </w:p>
          <w:p w:rsidR="004E4891" w:rsidRPr="00E32D34" w:rsidRDefault="004E4891" w:rsidP="006E683B">
            <w:pPr>
              <w:rPr>
                <w:sz w:val="20"/>
                <w:szCs w:val="20"/>
              </w:rPr>
            </w:pPr>
            <w:r w:rsidRPr="00E32D34">
              <w:rPr>
                <w:sz w:val="20"/>
                <w:szCs w:val="20"/>
              </w:rPr>
              <w:t>2.61, 64, 67, 76, 78</w:t>
            </w:r>
          </w:p>
          <w:p w:rsidR="004E4891" w:rsidRPr="00E32D34" w:rsidRDefault="004E4891" w:rsidP="006E683B">
            <w:pPr>
              <w:rPr>
                <w:sz w:val="20"/>
                <w:szCs w:val="20"/>
              </w:rPr>
            </w:pPr>
            <w:r w:rsidRPr="00E32D34">
              <w:rPr>
                <w:sz w:val="20"/>
                <w:szCs w:val="20"/>
              </w:rPr>
              <w:t>2.93, 95, 97, 105, 111</w:t>
            </w:r>
          </w:p>
          <w:p w:rsidR="004E4891" w:rsidRPr="00E32D34" w:rsidRDefault="004E4891" w:rsidP="006E683B">
            <w:pPr>
              <w:rPr>
                <w:sz w:val="20"/>
                <w:szCs w:val="20"/>
              </w:rPr>
            </w:pPr>
            <w:r w:rsidRPr="00E32D34">
              <w:rPr>
                <w:sz w:val="20"/>
                <w:szCs w:val="20"/>
              </w:rPr>
              <w:t>2.129, 130, 2.C3, C6</w:t>
            </w:r>
          </w:p>
        </w:tc>
        <w:tc>
          <w:tcPr>
            <w:tcW w:w="1184" w:type="dxa"/>
          </w:tcPr>
          <w:p w:rsidR="006E683B" w:rsidRDefault="00E32D34" w:rsidP="006E683B">
            <w:pPr>
              <w:rPr>
                <w:sz w:val="20"/>
                <w:szCs w:val="20"/>
              </w:rPr>
            </w:pPr>
            <w:r>
              <w:rPr>
                <w:sz w:val="20"/>
                <w:szCs w:val="20"/>
              </w:rPr>
              <w:t>Sept 8</w:t>
            </w:r>
          </w:p>
          <w:p w:rsidR="00E32D34" w:rsidRDefault="00E32D34" w:rsidP="006E683B">
            <w:pPr>
              <w:rPr>
                <w:sz w:val="20"/>
                <w:szCs w:val="20"/>
              </w:rPr>
            </w:pPr>
            <w:r>
              <w:rPr>
                <w:sz w:val="20"/>
                <w:szCs w:val="20"/>
              </w:rPr>
              <w:t>Sept 11</w:t>
            </w:r>
          </w:p>
          <w:p w:rsidR="00E32D34" w:rsidRDefault="00E32D34" w:rsidP="006E683B">
            <w:pPr>
              <w:rPr>
                <w:sz w:val="20"/>
                <w:szCs w:val="20"/>
              </w:rPr>
            </w:pPr>
            <w:r>
              <w:rPr>
                <w:sz w:val="20"/>
                <w:szCs w:val="20"/>
              </w:rPr>
              <w:t>Sept 13</w:t>
            </w:r>
          </w:p>
          <w:p w:rsidR="00E32D34" w:rsidRDefault="00E32D34" w:rsidP="006E683B">
            <w:pPr>
              <w:rPr>
                <w:sz w:val="20"/>
                <w:szCs w:val="20"/>
              </w:rPr>
            </w:pPr>
            <w:r>
              <w:rPr>
                <w:sz w:val="20"/>
                <w:szCs w:val="20"/>
              </w:rPr>
              <w:t>Sept 15</w:t>
            </w:r>
          </w:p>
          <w:p w:rsidR="00E32D34" w:rsidRPr="00E32D34" w:rsidRDefault="00E32D34" w:rsidP="006E683B">
            <w:pPr>
              <w:rPr>
                <w:sz w:val="20"/>
                <w:szCs w:val="20"/>
              </w:rPr>
            </w:pPr>
            <w:r>
              <w:rPr>
                <w:sz w:val="20"/>
                <w:szCs w:val="20"/>
              </w:rPr>
              <w:t>Sept 18</w:t>
            </w:r>
          </w:p>
        </w:tc>
      </w:tr>
      <w:tr w:rsidR="00812F51" w:rsidRPr="00E32D34" w:rsidTr="00E32D34">
        <w:tc>
          <w:tcPr>
            <w:tcW w:w="1690" w:type="dxa"/>
          </w:tcPr>
          <w:p w:rsidR="006E683B" w:rsidRPr="00E32D34" w:rsidRDefault="004E4891" w:rsidP="006E683B">
            <w:pPr>
              <w:rPr>
                <w:sz w:val="20"/>
                <w:szCs w:val="20"/>
              </w:rPr>
            </w:pPr>
            <w:proofErr w:type="spellStart"/>
            <w:r w:rsidRPr="00E32D34">
              <w:rPr>
                <w:sz w:val="20"/>
                <w:szCs w:val="20"/>
              </w:rPr>
              <w:t>Ch</w:t>
            </w:r>
            <w:proofErr w:type="spellEnd"/>
            <w:r w:rsidRPr="00E32D34">
              <w:rPr>
                <w:sz w:val="20"/>
                <w:szCs w:val="20"/>
              </w:rPr>
              <w:t xml:space="preserve"> 3</w:t>
            </w:r>
          </w:p>
          <w:p w:rsidR="004E4891" w:rsidRPr="00E32D34" w:rsidRDefault="004E4891" w:rsidP="006E683B">
            <w:pPr>
              <w:rPr>
                <w:sz w:val="20"/>
                <w:szCs w:val="20"/>
              </w:rPr>
            </w:pPr>
            <w:r w:rsidRPr="00E32D34">
              <w:rPr>
                <w:sz w:val="20"/>
                <w:szCs w:val="20"/>
              </w:rPr>
              <w:t>Torsion</w:t>
            </w:r>
          </w:p>
        </w:tc>
        <w:tc>
          <w:tcPr>
            <w:tcW w:w="4065" w:type="dxa"/>
          </w:tcPr>
          <w:p w:rsidR="006E683B" w:rsidRPr="00E32D34" w:rsidRDefault="004E4891" w:rsidP="006E683B">
            <w:pPr>
              <w:rPr>
                <w:sz w:val="20"/>
                <w:szCs w:val="20"/>
              </w:rPr>
            </w:pPr>
            <w:r w:rsidRPr="00E32D34">
              <w:rPr>
                <w:sz w:val="20"/>
                <w:szCs w:val="20"/>
              </w:rPr>
              <w:t>3.1 – 3.1  Intro, Elastic Stresses</w:t>
            </w:r>
          </w:p>
          <w:p w:rsidR="004E4891" w:rsidRPr="00E32D34" w:rsidRDefault="004E4891" w:rsidP="006E683B">
            <w:pPr>
              <w:rPr>
                <w:sz w:val="20"/>
                <w:szCs w:val="20"/>
              </w:rPr>
            </w:pPr>
            <w:r w:rsidRPr="00E32D34">
              <w:rPr>
                <w:sz w:val="20"/>
                <w:szCs w:val="20"/>
              </w:rPr>
              <w:t>3.5, 3.6  Twist Angle, Indeterminate</w:t>
            </w:r>
          </w:p>
          <w:p w:rsidR="004E4891" w:rsidRPr="00E32D34" w:rsidRDefault="004E4891" w:rsidP="006E683B">
            <w:pPr>
              <w:rPr>
                <w:sz w:val="20"/>
                <w:szCs w:val="20"/>
              </w:rPr>
            </w:pPr>
            <w:r w:rsidRPr="00E32D34">
              <w:rPr>
                <w:sz w:val="20"/>
                <w:szCs w:val="20"/>
              </w:rPr>
              <w:t>3.7, 3.8  Design, Stress Concentration</w:t>
            </w:r>
          </w:p>
          <w:p w:rsidR="004E4891" w:rsidRPr="00E32D34" w:rsidRDefault="004E4891" w:rsidP="009A16F0">
            <w:pPr>
              <w:rPr>
                <w:sz w:val="20"/>
                <w:szCs w:val="20"/>
              </w:rPr>
            </w:pPr>
            <w:r w:rsidRPr="00E32D34">
              <w:rPr>
                <w:sz w:val="20"/>
                <w:szCs w:val="20"/>
              </w:rPr>
              <w:t>Review</w:t>
            </w:r>
          </w:p>
        </w:tc>
        <w:tc>
          <w:tcPr>
            <w:tcW w:w="2411" w:type="dxa"/>
          </w:tcPr>
          <w:p w:rsidR="006E683B" w:rsidRPr="00E32D34" w:rsidRDefault="009A16F0" w:rsidP="006E683B">
            <w:pPr>
              <w:rPr>
                <w:sz w:val="20"/>
                <w:szCs w:val="20"/>
              </w:rPr>
            </w:pPr>
            <w:r w:rsidRPr="00E32D34">
              <w:rPr>
                <w:sz w:val="20"/>
                <w:szCs w:val="20"/>
              </w:rPr>
              <w:t>3.2, 5, 8, 24</w:t>
            </w:r>
          </w:p>
          <w:p w:rsidR="009A16F0" w:rsidRPr="00E32D34" w:rsidRDefault="009A16F0" w:rsidP="006E683B">
            <w:pPr>
              <w:rPr>
                <w:sz w:val="20"/>
                <w:szCs w:val="20"/>
              </w:rPr>
            </w:pPr>
            <w:r w:rsidRPr="00E32D34">
              <w:rPr>
                <w:sz w:val="20"/>
                <w:szCs w:val="20"/>
              </w:rPr>
              <w:t>3.31, 33, 38, 55, 61</w:t>
            </w:r>
          </w:p>
          <w:p w:rsidR="009A16F0" w:rsidRPr="00E32D34" w:rsidRDefault="009A16F0" w:rsidP="006E683B">
            <w:pPr>
              <w:rPr>
                <w:sz w:val="20"/>
                <w:szCs w:val="20"/>
              </w:rPr>
            </w:pPr>
            <w:r w:rsidRPr="00E32D34">
              <w:rPr>
                <w:sz w:val="20"/>
                <w:szCs w:val="20"/>
              </w:rPr>
              <w:t>3.64, 69, 75, 86, 88</w:t>
            </w:r>
          </w:p>
          <w:p w:rsidR="009A16F0" w:rsidRPr="00E32D34" w:rsidRDefault="009A16F0" w:rsidP="006E683B">
            <w:pPr>
              <w:rPr>
                <w:sz w:val="20"/>
                <w:szCs w:val="20"/>
              </w:rPr>
            </w:pPr>
            <w:r w:rsidRPr="00E32D34">
              <w:rPr>
                <w:sz w:val="20"/>
                <w:szCs w:val="20"/>
              </w:rPr>
              <w:t>3.151, 155, 3.C2, C6</w:t>
            </w:r>
          </w:p>
        </w:tc>
        <w:tc>
          <w:tcPr>
            <w:tcW w:w="1184" w:type="dxa"/>
          </w:tcPr>
          <w:p w:rsidR="006E683B" w:rsidRDefault="00E32D34" w:rsidP="006E683B">
            <w:pPr>
              <w:rPr>
                <w:sz w:val="20"/>
                <w:szCs w:val="20"/>
              </w:rPr>
            </w:pPr>
            <w:r>
              <w:rPr>
                <w:sz w:val="20"/>
                <w:szCs w:val="20"/>
              </w:rPr>
              <w:t>Sept 20</w:t>
            </w:r>
          </w:p>
          <w:p w:rsidR="00E32D34" w:rsidRDefault="00E32D34" w:rsidP="006E683B">
            <w:pPr>
              <w:rPr>
                <w:sz w:val="20"/>
                <w:szCs w:val="20"/>
              </w:rPr>
            </w:pPr>
            <w:r>
              <w:rPr>
                <w:sz w:val="20"/>
                <w:szCs w:val="20"/>
              </w:rPr>
              <w:t>Sept 22</w:t>
            </w:r>
          </w:p>
          <w:p w:rsidR="00E32D34" w:rsidRDefault="00E32D34" w:rsidP="006E683B">
            <w:pPr>
              <w:rPr>
                <w:sz w:val="20"/>
                <w:szCs w:val="20"/>
              </w:rPr>
            </w:pPr>
            <w:r>
              <w:rPr>
                <w:sz w:val="20"/>
                <w:szCs w:val="20"/>
              </w:rPr>
              <w:t>Sept 25</w:t>
            </w:r>
          </w:p>
          <w:p w:rsidR="00E32D34" w:rsidRPr="00E32D34" w:rsidRDefault="00E32D34" w:rsidP="006E683B">
            <w:pPr>
              <w:rPr>
                <w:sz w:val="20"/>
                <w:szCs w:val="20"/>
              </w:rPr>
            </w:pPr>
            <w:r>
              <w:rPr>
                <w:sz w:val="20"/>
                <w:szCs w:val="20"/>
              </w:rPr>
              <w:t>Sept 27</w:t>
            </w:r>
          </w:p>
        </w:tc>
      </w:tr>
      <w:tr w:rsidR="00E32D34" w:rsidRPr="00E32D34" w:rsidTr="00F43678">
        <w:tc>
          <w:tcPr>
            <w:tcW w:w="1690" w:type="dxa"/>
            <w:shd w:val="clear" w:color="auto" w:fill="F2F2F2" w:themeFill="background1" w:themeFillShade="F2"/>
          </w:tcPr>
          <w:p w:rsidR="00E32D34" w:rsidRPr="00E32D34" w:rsidRDefault="00E32D34" w:rsidP="008A6738">
            <w:pPr>
              <w:rPr>
                <w:sz w:val="20"/>
                <w:szCs w:val="20"/>
              </w:rPr>
            </w:pPr>
            <w:r w:rsidRPr="00E32D34">
              <w:rPr>
                <w:sz w:val="20"/>
                <w:szCs w:val="20"/>
              </w:rPr>
              <w:t>Test 1</w:t>
            </w:r>
          </w:p>
        </w:tc>
        <w:tc>
          <w:tcPr>
            <w:tcW w:w="4065" w:type="dxa"/>
            <w:shd w:val="clear" w:color="auto" w:fill="F2F2F2" w:themeFill="background1" w:themeFillShade="F2"/>
          </w:tcPr>
          <w:p w:rsidR="00E32D34" w:rsidRPr="00E32D34" w:rsidRDefault="00E32D34" w:rsidP="008A6738">
            <w:pPr>
              <w:rPr>
                <w:sz w:val="20"/>
                <w:szCs w:val="20"/>
              </w:rPr>
            </w:pPr>
            <w:r w:rsidRPr="00E32D34">
              <w:rPr>
                <w:sz w:val="20"/>
                <w:szCs w:val="20"/>
              </w:rPr>
              <w:t>Chapters 1 - 3</w:t>
            </w:r>
          </w:p>
        </w:tc>
        <w:tc>
          <w:tcPr>
            <w:tcW w:w="2411" w:type="dxa"/>
            <w:shd w:val="clear" w:color="auto" w:fill="F2F2F2" w:themeFill="background1" w:themeFillShade="F2"/>
          </w:tcPr>
          <w:p w:rsidR="00E32D34" w:rsidRPr="00E32D34" w:rsidRDefault="00E32D34" w:rsidP="008A6738">
            <w:pPr>
              <w:rPr>
                <w:sz w:val="20"/>
                <w:szCs w:val="20"/>
              </w:rPr>
            </w:pPr>
          </w:p>
        </w:tc>
        <w:tc>
          <w:tcPr>
            <w:tcW w:w="1184" w:type="dxa"/>
            <w:shd w:val="clear" w:color="auto" w:fill="F2F2F2" w:themeFill="background1" w:themeFillShade="F2"/>
          </w:tcPr>
          <w:p w:rsidR="00E32D34" w:rsidRPr="00E32D34" w:rsidRDefault="00E32D34" w:rsidP="008A6738">
            <w:pPr>
              <w:rPr>
                <w:sz w:val="20"/>
                <w:szCs w:val="20"/>
              </w:rPr>
            </w:pPr>
            <w:r>
              <w:rPr>
                <w:sz w:val="20"/>
                <w:szCs w:val="20"/>
              </w:rPr>
              <w:t>Sept 29</w:t>
            </w:r>
          </w:p>
        </w:tc>
      </w:tr>
      <w:tr w:rsidR="00F43678" w:rsidRPr="00E32D34" w:rsidTr="00F43678">
        <w:tc>
          <w:tcPr>
            <w:tcW w:w="1690" w:type="dxa"/>
            <w:shd w:val="clear" w:color="auto" w:fill="F2F2F2" w:themeFill="background1" w:themeFillShade="F2"/>
          </w:tcPr>
          <w:p w:rsidR="00F43678" w:rsidRPr="00E32D34" w:rsidRDefault="00F43678" w:rsidP="008A6738">
            <w:pPr>
              <w:rPr>
                <w:sz w:val="20"/>
                <w:szCs w:val="20"/>
              </w:rPr>
            </w:pPr>
            <w:r>
              <w:rPr>
                <w:sz w:val="20"/>
                <w:szCs w:val="20"/>
              </w:rPr>
              <w:t>Projects</w:t>
            </w:r>
          </w:p>
        </w:tc>
        <w:tc>
          <w:tcPr>
            <w:tcW w:w="4065" w:type="dxa"/>
            <w:shd w:val="clear" w:color="auto" w:fill="F2F2F2" w:themeFill="background1" w:themeFillShade="F2"/>
          </w:tcPr>
          <w:p w:rsidR="00F43678" w:rsidRPr="00E32D34" w:rsidRDefault="00F43678" w:rsidP="008A6738">
            <w:pPr>
              <w:rPr>
                <w:sz w:val="20"/>
                <w:szCs w:val="20"/>
              </w:rPr>
            </w:pPr>
            <w:r>
              <w:rPr>
                <w:sz w:val="20"/>
                <w:szCs w:val="20"/>
              </w:rPr>
              <w:t>Project Idea</w:t>
            </w:r>
          </w:p>
        </w:tc>
        <w:tc>
          <w:tcPr>
            <w:tcW w:w="2411" w:type="dxa"/>
            <w:shd w:val="clear" w:color="auto" w:fill="F2F2F2" w:themeFill="background1" w:themeFillShade="F2"/>
          </w:tcPr>
          <w:p w:rsidR="00F43678" w:rsidRPr="00E32D34" w:rsidRDefault="00F43678" w:rsidP="008A6738">
            <w:pPr>
              <w:rPr>
                <w:sz w:val="20"/>
                <w:szCs w:val="20"/>
              </w:rPr>
            </w:pPr>
          </w:p>
        </w:tc>
        <w:tc>
          <w:tcPr>
            <w:tcW w:w="1184" w:type="dxa"/>
            <w:shd w:val="clear" w:color="auto" w:fill="F2F2F2" w:themeFill="background1" w:themeFillShade="F2"/>
          </w:tcPr>
          <w:p w:rsidR="00F43678" w:rsidRDefault="00F43678" w:rsidP="008A6738">
            <w:pPr>
              <w:rPr>
                <w:sz w:val="20"/>
                <w:szCs w:val="20"/>
              </w:rPr>
            </w:pPr>
            <w:r>
              <w:rPr>
                <w:sz w:val="20"/>
                <w:szCs w:val="20"/>
              </w:rPr>
              <w:t>Oct 2</w:t>
            </w:r>
          </w:p>
        </w:tc>
      </w:tr>
      <w:tr w:rsidR="00812F51" w:rsidRPr="00E32D34" w:rsidTr="00E32D34">
        <w:tc>
          <w:tcPr>
            <w:tcW w:w="1690" w:type="dxa"/>
          </w:tcPr>
          <w:p w:rsidR="006E683B" w:rsidRPr="00E32D34" w:rsidRDefault="009A16F0" w:rsidP="006E683B">
            <w:pPr>
              <w:rPr>
                <w:sz w:val="20"/>
                <w:szCs w:val="20"/>
              </w:rPr>
            </w:pPr>
            <w:proofErr w:type="spellStart"/>
            <w:r w:rsidRPr="00E32D34">
              <w:rPr>
                <w:sz w:val="20"/>
                <w:szCs w:val="20"/>
              </w:rPr>
              <w:t>Ch</w:t>
            </w:r>
            <w:proofErr w:type="spellEnd"/>
            <w:r w:rsidRPr="00E32D34">
              <w:rPr>
                <w:sz w:val="20"/>
                <w:szCs w:val="20"/>
              </w:rPr>
              <w:t xml:space="preserve"> 4 Bending</w:t>
            </w:r>
          </w:p>
        </w:tc>
        <w:tc>
          <w:tcPr>
            <w:tcW w:w="4065" w:type="dxa"/>
          </w:tcPr>
          <w:p w:rsidR="006E683B" w:rsidRPr="00E32D34" w:rsidRDefault="009A16F0" w:rsidP="006E683B">
            <w:pPr>
              <w:rPr>
                <w:sz w:val="20"/>
                <w:szCs w:val="20"/>
              </w:rPr>
            </w:pPr>
            <w:r w:rsidRPr="00E32D34">
              <w:rPr>
                <w:sz w:val="20"/>
                <w:szCs w:val="20"/>
              </w:rPr>
              <w:t>4.1 – 4.5  Stress &amp; Elastic Deformation</w:t>
            </w:r>
          </w:p>
          <w:p w:rsidR="009A16F0" w:rsidRPr="00E32D34" w:rsidRDefault="009A16F0" w:rsidP="006E683B">
            <w:pPr>
              <w:rPr>
                <w:sz w:val="20"/>
                <w:szCs w:val="20"/>
              </w:rPr>
            </w:pPr>
            <w:r w:rsidRPr="00E32D34">
              <w:rPr>
                <w:sz w:val="20"/>
                <w:szCs w:val="20"/>
              </w:rPr>
              <w:t xml:space="preserve">4.6, 4.7  Multiple materials, Stress </w:t>
            </w:r>
            <w:proofErr w:type="spellStart"/>
            <w:r w:rsidRPr="00E32D34">
              <w:rPr>
                <w:sz w:val="20"/>
                <w:szCs w:val="20"/>
              </w:rPr>
              <w:t>Conc</w:t>
            </w:r>
            <w:proofErr w:type="spellEnd"/>
          </w:p>
          <w:p w:rsidR="009A16F0" w:rsidRPr="00E32D34" w:rsidRDefault="009A16F0" w:rsidP="006E683B">
            <w:pPr>
              <w:rPr>
                <w:sz w:val="20"/>
                <w:szCs w:val="20"/>
              </w:rPr>
            </w:pPr>
            <w:r w:rsidRPr="00E32D34">
              <w:rPr>
                <w:sz w:val="20"/>
                <w:szCs w:val="20"/>
              </w:rPr>
              <w:t xml:space="preserve">4.12 – 4.14  </w:t>
            </w:r>
            <w:proofErr w:type="spellStart"/>
            <w:r w:rsidRPr="00E32D34">
              <w:rPr>
                <w:sz w:val="20"/>
                <w:szCs w:val="20"/>
              </w:rPr>
              <w:t>Assymetric</w:t>
            </w:r>
            <w:proofErr w:type="spellEnd"/>
            <w:r w:rsidRPr="00E32D34">
              <w:rPr>
                <w:sz w:val="20"/>
                <w:szCs w:val="20"/>
              </w:rPr>
              <w:t xml:space="preserve"> Cases (2 units)</w:t>
            </w:r>
          </w:p>
          <w:p w:rsidR="009A16F0" w:rsidRPr="00E32D34" w:rsidRDefault="009A16F0" w:rsidP="006E683B">
            <w:pPr>
              <w:rPr>
                <w:sz w:val="20"/>
                <w:szCs w:val="20"/>
              </w:rPr>
            </w:pPr>
            <w:r w:rsidRPr="00E32D34">
              <w:rPr>
                <w:sz w:val="20"/>
                <w:szCs w:val="20"/>
              </w:rPr>
              <w:t>Review</w:t>
            </w:r>
          </w:p>
        </w:tc>
        <w:tc>
          <w:tcPr>
            <w:tcW w:w="2411" w:type="dxa"/>
          </w:tcPr>
          <w:p w:rsidR="006E683B" w:rsidRPr="00E32D34" w:rsidRDefault="009A16F0" w:rsidP="006E683B">
            <w:pPr>
              <w:rPr>
                <w:sz w:val="20"/>
                <w:szCs w:val="20"/>
              </w:rPr>
            </w:pPr>
            <w:r w:rsidRPr="00E32D34">
              <w:rPr>
                <w:sz w:val="20"/>
                <w:szCs w:val="20"/>
              </w:rPr>
              <w:t>4.1, 4, 11, 19, 23</w:t>
            </w:r>
          </w:p>
          <w:p w:rsidR="009A16F0" w:rsidRPr="00E32D34" w:rsidRDefault="009A16F0" w:rsidP="006E683B">
            <w:pPr>
              <w:rPr>
                <w:sz w:val="20"/>
                <w:szCs w:val="20"/>
              </w:rPr>
            </w:pPr>
            <w:r w:rsidRPr="00E32D34">
              <w:rPr>
                <w:sz w:val="20"/>
                <w:szCs w:val="20"/>
              </w:rPr>
              <w:t>4.34, 38, 42, 49, 64</w:t>
            </w:r>
          </w:p>
          <w:p w:rsidR="009A16F0" w:rsidRPr="00E32D34" w:rsidRDefault="009A16F0" w:rsidP="006E683B">
            <w:pPr>
              <w:rPr>
                <w:sz w:val="20"/>
                <w:szCs w:val="20"/>
              </w:rPr>
            </w:pPr>
            <w:r w:rsidRPr="00E32D34">
              <w:rPr>
                <w:sz w:val="20"/>
                <w:szCs w:val="20"/>
              </w:rPr>
              <w:t>4.102, 105, 119 / 128, 135</w:t>
            </w:r>
          </w:p>
          <w:p w:rsidR="009A16F0" w:rsidRPr="00E32D34" w:rsidRDefault="009A16F0" w:rsidP="006E683B">
            <w:pPr>
              <w:rPr>
                <w:sz w:val="20"/>
                <w:szCs w:val="20"/>
              </w:rPr>
            </w:pPr>
            <w:r w:rsidRPr="00E32D34">
              <w:rPr>
                <w:sz w:val="20"/>
                <w:szCs w:val="20"/>
              </w:rPr>
              <w:t>4.194, 199, 4.C1, C5</w:t>
            </w:r>
          </w:p>
        </w:tc>
        <w:tc>
          <w:tcPr>
            <w:tcW w:w="1184" w:type="dxa"/>
          </w:tcPr>
          <w:p w:rsidR="006E683B" w:rsidRDefault="00E32D34" w:rsidP="006E683B">
            <w:pPr>
              <w:rPr>
                <w:sz w:val="20"/>
                <w:szCs w:val="20"/>
              </w:rPr>
            </w:pPr>
            <w:r>
              <w:rPr>
                <w:sz w:val="20"/>
                <w:szCs w:val="20"/>
              </w:rPr>
              <w:t>Oct 4</w:t>
            </w:r>
          </w:p>
          <w:p w:rsidR="00E32D34" w:rsidRDefault="00E32D34" w:rsidP="006E683B">
            <w:pPr>
              <w:rPr>
                <w:sz w:val="20"/>
                <w:szCs w:val="20"/>
              </w:rPr>
            </w:pPr>
            <w:r>
              <w:rPr>
                <w:sz w:val="20"/>
                <w:szCs w:val="20"/>
              </w:rPr>
              <w:t>Oct 6</w:t>
            </w:r>
          </w:p>
          <w:p w:rsidR="00E32D34" w:rsidRDefault="00E32D34" w:rsidP="006E683B">
            <w:pPr>
              <w:rPr>
                <w:sz w:val="20"/>
                <w:szCs w:val="20"/>
              </w:rPr>
            </w:pPr>
            <w:r>
              <w:rPr>
                <w:sz w:val="20"/>
                <w:szCs w:val="20"/>
              </w:rPr>
              <w:t>Oct 9</w:t>
            </w:r>
          </w:p>
          <w:p w:rsidR="00E32D34" w:rsidRPr="00E32D34" w:rsidRDefault="00E32D34" w:rsidP="006E683B">
            <w:pPr>
              <w:rPr>
                <w:sz w:val="20"/>
                <w:szCs w:val="20"/>
              </w:rPr>
            </w:pPr>
            <w:r>
              <w:rPr>
                <w:sz w:val="20"/>
                <w:szCs w:val="20"/>
              </w:rPr>
              <w:t>Oct 11</w:t>
            </w:r>
          </w:p>
        </w:tc>
      </w:tr>
      <w:tr w:rsidR="00812F51" w:rsidRPr="00E32D34" w:rsidTr="00E32D34">
        <w:tc>
          <w:tcPr>
            <w:tcW w:w="1690" w:type="dxa"/>
          </w:tcPr>
          <w:p w:rsidR="006E683B" w:rsidRPr="00E32D34" w:rsidRDefault="009A16F0" w:rsidP="006E683B">
            <w:pPr>
              <w:rPr>
                <w:sz w:val="20"/>
                <w:szCs w:val="20"/>
              </w:rPr>
            </w:pPr>
            <w:proofErr w:type="spellStart"/>
            <w:r w:rsidRPr="00E32D34">
              <w:rPr>
                <w:sz w:val="20"/>
                <w:szCs w:val="20"/>
              </w:rPr>
              <w:t>Ch</w:t>
            </w:r>
            <w:proofErr w:type="spellEnd"/>
            <w:r w:rsidRPr="00E32D34">
              <w:rPr>
                <w:sz w:val="20"/>
                <w:szCs w:val="20"/>
              </w:rPr>
              <w:t xml:space="preserve"> 5 Bending Design</w:t>
            </w:r>
          </w:p>
          <w:p w:rsidR="009A16F0" w:rsidRPr="00E32D34" w:rsidRDefault="009A16F0" w:rsidP="006E683B">
            <w:pPr>
              <w:rPr>
                <w:sz w:val="20"/>
                <w:szCs w:val="20"/>
              </w:rPr>
            </w:pPr>
          </w:p>
        </w:tc>
        <w:tc>
          <w:tcPr>
            <w:tcW w:w="4065" w:type="dxa"/>
          </w:tcPr>
          <w:p w:rsidR="006E683B" w:rsidRPr="00E32D34" w:rsidRDefault="009A16F0" w:rsidP="006E683B">
            <w:pPr>
              <w:rPr>
                <w:sz w:val="20"/>
                <w:szCs w:val="20"/>
              </w:rPr>
            </w:pPr>
            <w:r w:rsidRPr="00E32D34">
              <w:rPr>
                <w:sz w:val="20"/>
                <w:szCs w:val="20"/>
              </w:rPr>
              <w:t>5.1, 5.2  Shear &amp; Bending Moment Diagrams</w:t>
            </w:r>
          </w:p>
          <w:p w:rsidR="009A16F0" w:rsidRPr="00E32D34" w:rsidRDefault="009A16F0" w:rsidP="006E683B">
            <w:pPr>
              <w:rPr>
                <w:sz w:val="20"/>
                <w:szCs w:val="20"/>
              </w:rPr>
            </w:pPr>
            <w:r w:rsidRPr="00E32D34">
              <w:rPr>
                <w:sz w:val="20"/>
                <w:szCs w:val="20"/>
              </w:rPr>
              <w:t>5.3  Load, Shear, Bending Moment</w:t>
            </w:r>
          </w:p>
          <w:p w:rsidR="009A16F0" w:rsidRPr="00E32D34" w:rsidRDefault="009A16F0" w:rsidP="006E683B">
            <w:pPr>
              <w:rPr>
                <w:sz w:val="20"/>
                <w:szCs w:val="20"/>
              </w:rPr>
            </w:pPr>
            <w:r w:rsidRPr="00E32D34">
              <w:rPr>
                <w:sz w:val="20"/>
                <w:szCs w:val="20"/>
              </w:rPr>
              <w:t>5.4  Designing Prismatic Beams</w:t>
            </w:r>
          </w:p>
          <w:p w:rsidR="009A16F0" w:rsidRPr="00E32D34" w:rsidRDefault="009A16F0" w:rsidP="006E683B">
            <w:pPr>
              <w:rPr>
                <w:sz w:val="20"/>
                <w:szCs w:val="20"/>
              </w:rPr>
            </w:pPr>
            <w:r w:rsidRPr="00E32D34">
              <w:rPr>
                <w:sz w:val="20"/>
                <w:szCs w:val="20"/>
              </w:rPr>
              <w:t>Review</w:t>
            </w:r>
          </w:p>
        </w:tc>
        <w:tc>
          <w:tcPr>
            <w:tcW w:w="2411" w:type="dxa"/>
          </w:tcPr>
          <w:p w:rsidR="006E683B" w:rsidRPr="00E32D34" w:rsidRDefault="009A16F0" w:rsidP="006E683B">
            <w:pPr>
              <w:rPr>
                <w:sz w:val="20"/>
                <w:szCs w:val="20"/>
              </w:rPr>
            </w:pPr>
            <w:r w:rsidRPr="00E32D34">
              <w:rPr>
                <w:sz w:val="20"/>
                <w:szCs w:val="20"/>
              </w:rPr>
              <w:t>5.5, 9, 16, 19, 30</w:t>
            </w:r>
          </w:p>
          <w:p w:rsidR="009A16F0" w:rsidRPr="00E32D34" w:rsidRDefault="009A16F0" w:rsidP="006E683B">
            <w:pPr>
              <w:rPr>
                <w:sz w:val="20"/>
                <w:szCs w:val="20"/>
              </w:rPr>
            </w:pPr>
            <w:r w:rsidRPr="00E32D34">
              <w:rPr>
                <w:sz w:val="20"/>
                <w:szCs w:val="20"/>
              </w:rPr>
              <w:t>5.38, 51, 54, 58</w:t>
            </w:r>
          </w:p>
          <w:p w:rsidR="009A16F0" w:rsidRPr="00E32D34" w:rsidRDefault="009A16F0" w:rsidP="006E683B">
            <w:pPr>
              <w:rPr>
                <w:sz w:val="20"/>
                <w:szCs w:val="20"/>
              </w:rPr>
            </w:pPr>
            <w:r w:rsidRPr="00E32D34">
              <w:rPr>
                <w:sz w:val="20"/>
                <w:szCs w:val="20"/>
              </w:rPr>
              <w:t>5.65, 77, 82, 91</w:t>
            </w:r>
          </w:p>
          <w:p w:rsidR="009A16F0" w:rsidRPr="00E32D34" w:rsidRDefault="009A16F0" w:rsidP="006E683B">
            <w:pPr>
              <w:rPr>
                <w:sz w:val="20"/>
                <w:szCs w:val="20"/>
              </w:rPr>
            </w:pPr>
            <w:r w:rsidRPr="00E32D34">
              <w:rPr>
                <w:sz w:val="20"/>
                <w:szCs w:val="20"/>
              </w:rPr>
              <w:t>5.153, 159, 5.C3, C4</w:t>
            </w:r>
          </w:p>
        </w:tc>
        <w:tc>
          <w:tcPr>
            <w:tcW w:w="1184" w:type="dxa"/>
          </w:tcPr>
          <w:p w:rsidR="006E683B" w:rsidRDefault="00E32D34" w:rsidP="006E683B">
            <w:pPr>
              <w:rPr>
                <w:sz w:val="20"/>
                <w:szCs w:val="20"/>
              </w:rPr>
            </w:pPr>
            <w:r>
              <w:rPr>
                <w:sz w:val="20"/>
                <w:szCs w:val="20"/>
              </w:rPr>
              <w:t>Oct 13</w:t>
            </w:r>
          </w:p>
          <w:p w:rsidR="00E32D34" w:rsidRDefault="00E32D34" w:rsidP="006E683B">
            <w:pPr>
              <w:rPr>
                <w:sz w:val="20"/>
                <w:szCs w:val="20"/>
              </w:rPr>
            </w:pPr>
            <w:r>
              <w:rPr>
                <w:sz w:val="20"/>
                <w:szCs w:val="20"/>
              </w:rPr>
              <w:t>Oct 23</w:t>
            </w:r>
          </w:p>
          <w:p w:rsidR="00E32D34" w:rsidRDefault="00E32D34" w:rsidP="006E683B">
            <w:pPr>
              <w:rPr>
                <w:sz w:val="20"/>
                <w:szCs w:val="20"/>
              </w:rPr>
            </w:pPr>
            <w:r>
              <w:rPr>
                <w:sz w:val="20"/>
                <w:szCs w:val="20"/>
              </w:rPr>
              <w:t>Oct 25</w:t>
            </w:r>
          </w:p>
          <w:p w:rsidR="00E32D34" w:rsidRPr="00E32D34" w:rsidRDefault="00E32D34" w:rsidP="006E683B">
            <w:pPr>
              <w:rPr>
                <w:sz w:val="20"/>
                <w:szCs w:val="20"/>
              </w:rPr>
            </w:pPr>
            <w:r>
              <w:rPr>
                <w:sz w:val="20"/>
                <w:szCs w:val="20"/>
              </w:rPr>
              <w:t>Oct 27</w:t>
            </w:r>
          </w:p>
        </w:tc>
      </w:tr>
      <w:tr w:rsidR="00812F51" w:rsidRPr="00E32D34" w:rsidTr="00E32D34">
        <w:tc>
          <w:tcPr>
            <w:tcW w:w="1690" w:type="dxa"/>
          </w:tcPr>
          <w:p w:rsidR="006E683B" w:rsidRPr="00E32D34" w:rsidRDefault="009A16F0" w:rsidP="006E683B">
            <w:pPr>
              <w:rPr>
                <w:sz w:val="20"/>
                <w:szCs w:val="20"/>
              </w:rPr>
            </w:pPr>
            <w:proofErr w:type="spellStart"/>
            <w:r w:rsidRPr="00E32D34">
              <w:rPr>
                <w:sz w:val="20"/>
                <w:szCs w:val="20"/>
              </w:rPr>
              <w:t>Ch</w:t>
            </w:r>
            <w:proofErr w:type="spellEnd"/>
            <w:r w:rsidRPr="00E32D34">
              <w:rPr>
                <w:sz w:val="20"/>
                <w:szCs w:val="20"/>
              </w:rPr>
              <w:t xml:space="preserve"> 6</w:t>
            </w:r>
          </w:p>
          <w:p w:rsidR="009A16F0" w:rsidRPr="00E32D34" w:rsidRDefault="00812F51" w:rsidP="00812F51">
            <w:pPr>
              <w:rPr>
                <w:sz w:val="20"/>
                <w:szCs w:val="20"/>
              </w:rPr>
            </w:pPr>
            <w:r w:rsidRPr="00E32D34">
              <w:rPr>
                <w:sz w:val="20"/>
                <w:szCs w:val="20"/>
              </w:rPr>
              <w:t>Shear in</w:t>
            </w:r>
            <w:r w:rsidR="009A16F0" w:rsidRPr="00E32D34">
              <w:rPr>
                <w:sz w:val="20"/>
                <w:szCs w:val="20"/>
              </w:rPr>
              <w:t xml:space="preserve"> Beams</w:t>
            </w:r>
          </w:p>
        </w:tc>
        <w:tc>
          <w:tcPr>
            <w:tcW w:w="4065" w:type="dxa"/>
          </w:tcPr>
          <w:p w:rsidR="006E683B" w:rsidRPr="00E32D34" w:rsidRDefault="00812F51" w:rsidP="006E683B">
            <w:pPr>
              <w:rPr>
                <w:sz w:val="20"/>
                <w:szCs w:val="20"/>
              </w:rPr>
            </w:pPr>
            <w:r w:rsidRPr="00E32D34">
              <w:rPr>
                <w:sz w:val="20"/>
                <w:szCs w:val="20"/>
              </w:rPr>
              <w:t>6.3 – 6.4  Shear Stresses in Common Beams</w:t>
            </w:r>
          </w:p>
          <w:p w:rsidR="00812F51" w:rsidRPr="00E32D34" w:rsidRDefault="00812F51" w:rsidP="006E683B">
            <w:pPr>
              <w:rPr>
                <w:sz w:val="20"/>
                <w:szCs w:val="20"/>
              </w:rPr>
            </w:pPr>
            <w:r w:rsidRPr="00E32D34">
              <w:rPr>
                <w:sz w:val="20"/>
                <w:szCs w:val="20"/>
              </w:rPr>
              <w:t>6.6, 6.7  Longitudinal Shear, Thin wall case</w:t>
            </w:r>
          </w:p>
          <w:p w:rsidR="00812F51" w:rsidRPr="00E32D34" w:rsidRDefault="00812F51" w:rsidP="006E683B">
            <w:pPr>
              <w:rPr>
                <w:sz w:val="20"/>
                <w:szCs w:val="20"/>
              </w:rPr>
            </w:pPr>
            <w:r w:rsidRPr="00E32D34">
              <w:rPr>
                <w:sz w:val="20"/>
                <w:szCs w:val="20"/>
              </w:rPr>
              <w:t>Review</w:t>
            </w:r>
          </w:p>
        </w:tc>
        <w:tc>
          <w:tcPr>
            <w:tcW w:w="2411" w:type="dxa"/>
          </w:tcPr>
          <w:p w:rsidR="006E683B" w:rsidRPr="00E32D34" w:rsidRDefault="006E683B" w:rsidP="006E683B">
            <w:pPr>
              <w:rPr>
                <w:sz w:val="20"/>
                <w:szCs w:val="20"/>
              </w:rPr>
            </w:pPr>
          </w:p>
        </w:tc>
        <w:tc>
          <w:tcPr>
            <w:tcW w:w="1184" w:type="dxa"/>
          </w:tcPr>
          <w:p w:rsidR="006E683B" w:rsidRDefault="00E32D34" w:rsidP="006E683B">
            <w:pPr>
              <w:rPr>
                <w:sz w:val="20"/>
                <w:szCs w:val="20"/>
              </w:rPr>
            </w:pPr>
            <w:r>
              <w:rPr>
                <w:sz w:val="20"/>
                <w:szCs w:val="20"/>
              </w:rPr>
              <w:t>Oct 30</w:t>
            </w:r>
          </w:p>
          <w:p w:rsidR="00E32D34" w:rsidRDefault="00E32D34" w:rsidP="006E683B">
            <w:pPr>
              <w:rPr>
                <w:sz w:val="20"/>
                <w:szCs w:val="20"/>
              </w:rPr>
            </w:pPr>
            <w:r>
              <w:rPr>
                <w:sz w:val="20"/>
                <w:szCs w:val="20"/>
              </w:rPr>
              <w:t>Nov 1</w:t>
            </w:r>
          </w:p>
          <w:p w:rsidR="00E32D34" w:rsidRPr="00E32D34" w:rsidRDefault="00E32D34" w:rsidP="006E683B">
            <w:pPr>
              <w:rPr>
                <w:sz w:val="20"/>
                <w:szCs w:val="20"/>
              </w:rPr>
            </w:pPr>
            <w:r>
              <w:rPr>
                <w:sz w:val="20"/>
                <w:szCs w:val="20"/>
              </w:rPr>
              <w:t>Nov 3</w:t>
            </w:r>
          </w:p>
        </w:tc>
      </w:tr>
      <w:tr w:rsidR="00812F51" w:rsidRPr="00E32D34" w:rsidTr="00F43678">
        <w:tc>
          <w:tcPr>
            <w:tcW w:w="1690" w:type="dxa"/>
            <w:shd w:val="clear" w:color="auto" w:fill="F2F2F2" w:themeFill="background1" w:themeFillShade="F2"/>
          </w:tcPr>
          <w:p w:rsidR="00812F51" w:rsidRPr="00E32D34" w:rsidRDefault="00812F51" w:rsidP="006E683B">
            <w:pPr>
              <w:rPr>
                <w:sz w:val="20"/>
                <w:szCs w:val="20"/>
              </w:rPr>
            </w:pPr>
            <w:r w:rsidRPr="00E32D34">
              <w:rPr>
                <w:sz w:val="20"/>
                <w:szCs w:val="20"/>
              </w:rPr>
              <w:t xml:space="preserve">Test 2 </w:t>
            </w:r>
          </w:p>
        </w:tc>
        <w:tc>
          <w:tcPr>
            <w:tcW w:w="4065" w:type="dxa"/>
            <w:shd w:val="clear" w:color="auto" w:fill="F2F2F2" w:themeFill="background1" w:themeFillShade="F2"/>
          </w:tcPr>
          <w:p w:rsidR="00812F51" w:rsidRPr="00E32D34" w:rsidRDefault="00812F51" w:rsidP="006E683B">
            <w:pPr>
              <w:rPr>
                <w:sz w:val="20"/>
                <w:szCs w:val="20"/>
              </w:rPr>
            </w:pPr>
            <w:r w:rsidRPr="00E32D34">
              <w:rPr>
                <w:sz w:val="20"/>
                <w:szCs w:val="20"/>
              </w:rPr>
              <w:t>Chapters 3-6</w:t>
            </w:r>
          </w:p>
        </w:tc>
        <w:tc>
          <w:tcPr>
            <w:tcW w:w="2411" w:type="dxa"/>
            <w:shd w:val="clear" w:color="auto" w:fill="F2F2F2" w:themeFill="background1" w:themeFillShade="F2"/>
          </w:tcPr>
          <w:p w:rsidR="00812F51" w:rsidRPr="00E32D34" w:rsidRDefault="00812F51" w:rsidP="006E683B">
            <w:pPr>
              <w:rPr>
                <w:sz w:val="20"/>
                <w:szCs w:val="20"/>
              </w:rPr>
            </w:pPr>
          </w:p>
        </w:tc>
        <w:tc>
          <w:tcPr>
            <w:tcW w:w="1184" w:type="dxa"/>
            <w:shd w:val="clear" w:color="auto" w:fill="F2F2F2" w:themeFill="background1" w:themeFillShade="F2"/>
          </w:tcPr>
          <w:p w:rsidR="00812F51" w:rsidRPr="00E32D34" w:rsidRDefault="00F43678" w:rsidP="006E683B">
            <w:pPr>
              <w:rPr>
                <w:sz w:val="20"/>
                <w:szCs w:val="20"/>
              </w:rPr>
            </w:pPr>
            <w:r>
              <w:rPr>
                <w:sz w:val="20"/>
                <w:szCs w:val="20"/>
              </w:rPr>
              <w:t>Nov 6</w:t>
            </w:r>
          </w:p>
        </w:tc>
      </w:tr>
      <w:tr w:rsidR="00F43678" w:rsidRPr="00E32D34" w:rsidTr="00F43678">
        <w:tc>
          <w:tcPr>
            <w:tcW w:w="1690" w:type="dxa"/>
            <w:shd w:val="clear" w:color="auto" w:fill="F2F2F2" w:themeFill="background1" w:themeFillShade="F2"/>
          </w:tcPr>
          <w:p w:rsidR="00F43678" w:rsidRPr="00E32D34" w:rsidRDefault="00F43678" w:rsidP="006E683B">
            <w:pPr>
              <w:rPr>
                <w:sz w:val="20"/>
                <w:szCs w:val="20"/>
              </w:rPr>
            </w:pPr>
            <w:r>
              <w:rPr>
                <w:sz w:val="20"/>
                <w:szCs w:val="20"/>
              </w:rPr>
              <w:t>Projects</w:t>
            </w:r>
          </w:p>
        </w:tc>
        <w:tc>
          <w:tcPr>
            <w:tcW w:w="4065" w:type="dxa"/>
            <w:shd w:val="clear" w:color="auto" w:fill="F2F2F2" w:themeFill="background1" w:themeFillShade="F2"/>
          </w:tcPr>
          <w:p w:rsidR="00F43678" w:rsidRPr="00E32D34" w:rsidRDefault="00F43678" w:rsidP="006E683B">
            <w:pPr>
              <w:rPr>
                <w:sz w:val="20"/>
                <w:szCs w:val="20"/>
              </w:rPr>
            </w:pPr>
            <w:r>
              <w:rPr>
                <w:sz w:val="20"/>
                <w:szCs w:val="20"/>
              </w:rPr>
              <w:t>Project Reporting</w:t>
            </w:r>
          </w:p>
        </w:tc>
        <w:tc>
          <w:tcPr>
            <w:tcW w:w="2411" w:type="dxa"/>
            <w:shd w:val="clear" w:color="auto" w:fill="F2F2F2" w:themeFill="background1" w:themeFillShade="F2"/>
          </w:tcPr>
          <w:p w:rsidR="00F43678" w:rsidRPr="00E32D34" w:rsidRDefault="00F43678" w:rsidP="006E683B">
            <w:pPr>
              <w:rPr>
                <w:sz w:val="20"/>
                <w:szCs w:val="20"/>
              </w:rPr>
            </w:pPr>
          </w:p>
        </w:tc>
        <w:tc>
          <w:tcPr>
            <w:tcW w:w="1184" w:type="dxa"/>
            <w:shd w:val="clear" w:color="auto" w:fill="F2F2F2" w:themeFill="background1" w:themeFillShade="F2"/>
          </w:tcPr>
          <w:p w:rsidR="00F43678" w:rsidRDefault="00F43678" w:rsidP="006E683B">
            <w:pPr>
              <w:rPr>
                <w:sz w:val="20"/>
                <w:szCs w:val="20"/>
              </w:rPr>
            </w:pPr>
            <w:r>
              <w:rPr>
                <w:sz w:val="20"/>
                <w:szCs w:val="20"/>
              </w:rPr>
              <w:t>Nov 8</w:t>
            </w:r>
          </w:p>
        </w:tc>
      </w:tr>
      <w:tr w:rsidR="00812F51" w:rsidRPr="00E32D34" w:rsidTr="00E32D34">
        <w:tc>
          <w:tcPr>
            <w:tcW w:w="1690" w:type="dxa"/>
          </w:tcPr>
          <w:p w:rsidR="006E683B" w:rsidRPr="00E32D34" w:rsidRDefault="00812F51" w:rsidP="006E683B">
            <w:pPr>
              <w:rPr>
                <w:sz w:val="20"/>
                <w:szCs w:val="20"/>
              </w:rPr>
            </w:pPr>
            <w:proofErr w:type="spellStart"/>
            <w:r w:rsidRPr="00E32D34">
              <w:rPr>
                <w:sz w:val="20"/>
                <w:szCs w:val="20"/>
              </w:rPr>
              <w:t>Ch</w:t>
            </w:r>
            <w:proofErr w:type="spellEnd"/>
            <w:r w:rsidRPr="00E32D34">
              <w:rPr>
                <w:sz w:val="20"/>
                <w:szCs w:val="20"/>
              </w:rPr>
              <w:t xml:space="preserve"> 7 Transformations</w:t>
            </w:r>
          </w:p>
        </w:tc>
        <w:tc>
          <w:tcPr>
            <w:tcW w:w="4065" w:type="dxa"/>
          </w:tcPr>
          <w:p w:rsidR="006E683B" w:rsidRPr="00E32D34" w:rsidRDefault="00812F51" w:rsidP="006E683B">
            <w:pPr>
              <w:rPr>
                <w:sz w:val="20"/>
                <w:szCs w:val="20"/>
              </w:rPr>
            </w:pPr>
            <w:r w:rsidRPr="00E32D34">
              <w:rPr>
                <w:sz w:val="20"/>
                <w:szCs w:val="20"/>
              </w:rPr>
              <w:t>7.1 – 7.3  Transforming Stress</w:t>
            </w:r>
          </w:p>
          <w:p w:rsidR="00812F51" w:rsidRPr="00E32D34" w:rsidRDefault="00812F51" w:rsidP="006E683B">
            <w:pPr>
              <w:rPr>
                <w:sz w:val="20"/>
                <w:szCs w:val="20"/>
              </w:rPr>
            </w:pPr>
            <w:r w:rsidRPr="00E32D34">
              <w:rPr>
                <w:sz w:val="20"/>
                <w:szCs w:val="20"/>
              </w:rPr>
              <w:t>7.4  Mohr’s Circle</w:t>
            </w:r>
          </w:p>
          <w:p w:rsidR="00812F51" w:rsidRPr="00E32D34" w:rsidRDefault="00812F51" w:rsidP="006E683B">
            <w:pPr>
              <w:rPr>
                <w:sz w:val="20"/>
                <w:szCs w:val="20"/>
              </w:rPr>
            </w:pPr>
            <w:r w:rsidRPr="00E32D34">
              <w:rPr>
                <w:sz w:val="20"/>
                <w:szCs w:val="20"/>
              </w:rPr>
              <w:t>7.5, 7.6 General State, 3-D Mohr</w:t>
            </w:r>
          </w:p>
          <w:p w:rsidR="00812F51" w:rsidRPr="00E32D34" w:rsidRDefault="00812F51" w:rsidP="006E683B">
            <w:pPr>
              <w:rPr>
                <w:sz w:val="20"/>
                <w:szCs w:val="20"/>
              </w:rPr>
            </w:pPr>
            <w:r w:rsidRPr="00E32D34">
              <w:rPr>
                <w:sz w:val="20"/>
                <w:szCs w:val="20"/>
              </w:rPr>
              <w:t>7.9 Stress in Thin Wall</w:t>
            </w:r>
          </w:p>
          <w:p w:rsidR="00812F51" w:rsidRPr="00E32D34" w:rsidRDefault="00812F51" w:rsidP="006E683B">
            <w:pPr>
              <w:rPr>
                <w:sz w:val="20"/>
                <w:szCs w:val="20"/>
              </w:rPr>
            </w:pPr>
            <w:r w:rsidRPr="00E32D34">
              <w:rPr>
                <w:sz w:val="20"/>
                <w:szCs w:val="20"/>
              </w:rPr>
              <w:t xml:space="preserve">Review </w:t>
            </w:r>
          </w:p>
        </w:tc>
        <w:tc>
          <w:tcPr>
            <w:tcW w:w="2411" w:type="dxa"/>
          </w:tcPr>
          <w:p w:rsidR="006E683B" w:rsidRPr="00E32D34" w:rsidRDefault="00E32D34" w:rsidP="006E683B">
            <w:pPr>
              <w:rPr>
                <w:sz w:val="20"/>
                <w:szCs w:val="20"/>
              </w:rPr>
            </w:pPr>
            <w:r>
              <w:rPr>
                <w:sz w:val="20"/>
                <w:szCs w:val="20"/>
              </w:rPr>
              <w:t xml:space="preserve">Need to consolidate two of these </w:t>
            </w:r>
            <w:r w:rsidR="00353C53">
              <w:rPr>
                <w:sz w:val="20"/>
                <w:szCs w:val="20"/>
              </w:rPr>
              <w:t xml:space="preserve">four </w:t>
            </w:r>
            <w:r>
              <w:rPr>
                <w:sz w:val="20"/>
                <w:szCs w:val="20"/>
              </w:rPr>
              <w:t>into one unit</w:t>
            </w:r>
            <w:r w:rsidR="00353C53">
              <w:rPr>
                <w:sz w:val="20"/>
                <w:szCs w:val="20"/>
              </w:rPr>
              <w:t xml:space="preserve"> or omit one</w:t>
            </w:r>
          </w:p>
        </w:tc>
        <w:tc>
          <w:tcPr>
            <w:tcW w:w="1184" w:type="dxa"/>
          </w:tcPr>
          <w:p w:rsidR="006E683B" w:rsidRDefault="00F43678" w:rsidP="006E683B">
            <w:pPr>
              <w:rPr>
                <w:sz w:val="20"/>
                <w:szCs w:val="20"/>
              </w:rPr>
            </w:pPr>
            <w:r>
              <w:rPr>
                <w:sz w:val="20"/>
                <w:szCs w:val="20"/>
              </w:rPr>
              <w:t>Nov 10</w:t>
            </w:r>
          </w:p>
          <w:p w:rsidR="00F43678" w:rsidRDefault="00F43678" w:rsidP="006E683B">
            <w:pPr>
              <w:rPr>
                <w:sz w:val="20"/>
                <w:szCs w:val="20"/>
              </w:rPr>
            </w:pPr>
            <w:r>
              <w:rPr>
                <w:sz w:val="20"/>
                <w:szCs w:val="20"/>
              </w:rPr>
              <w:t>Nov 13</w:t>
            </w:r>
          </w:p>
          <w:p w:rsidR="00F43678" w:rsidRDefault="00F43678" w:rsidP="006E683B">
            <w:pPr>
              <w:rPr>
                <w:sz w:val="20"/>
                <w:szCs w:val="20"/>
              </w:rPr>
            </w:pPr>
            <w:r>
              <w:rPr>
                <w:sz w:val="20"/>
                <w:szCs w:val="20"/>
              </w:rPr>
              <w:t>Nov 15</w:t>
            </w:r>
          </w:p>
          <w:p w:rsidR="00F43678" w:rsidRDefault="00F43678" w:rsidP="006E683B">
            <w:pPr>
              <w:rPr>
                <w:sz w:val="20"/>
                <w:szCs w:val="20"/>
              </w:rPr>
            </w:pPr>
          </w:p>
          <w:p w:rsidR="00F43678" w:rsidRPr="00E32D34" w:rsidRDefault="00F43678" w:rsidP="006E683B">
            <w:pPr>
              <w:rPr>
                <w:sz w:val="20"/>
                <w:szCs w:val="20"/>
              </w:rPr>
            </w:pPr>
            <w:r>
              <w:rPr>
                <w:sz w:val="20"/>
                <w:szCs w:val="20"/>
              </w:rPr>
              <w:t>Nov 17</w:t>
            </w:r>
          </w:p>
        </w:tc>
      </w:tr>
      <w:tr w:rsidR="009A16F0" w:rsidRPr="00E32D34" w:rsidTr="00E32D34">
        <w:tc>
          <w:tcPr>
            <w:tcW w:w="1690" w:type="dxa"/>
          </w:tcPr>
          <w:p w:rsidR="009A16F0" w:rsidRPr="00E32D34" w:rsidRDefault="00812F51" w:rsidP="006E683B">
            <w:pPr>
              <w:rPr>
                <w:sz w:val="20"/>
                <w:szCs w:val="20"/>
              </w:rPr>
            </w:pPr>
            <w:proofErr w:type="spellStart"/>
            <w:r w:rsidRPr="00E32D34">
              <w:rPr>
                <w:sz w:val="20"/>
                <w:szCs w:val="20"/>
              </w:rPr>
              <w:t>Ch</w:t>
            </w:r>
            <w:proofErr w:type="spellEnd"/>
            <w:r w:rsidRPr="00E32D34">
              <w:rPr>
                <w:sz w:val="20"/>
                <w:szCs w:val="20"/>
              </w:rPr>
              <w:t xml:space="preserve"> 9</w:t>
            </w:r>
          </w:p>
          <w:p w:rsidR="00812F51" w:rsidRPr="00E32D34" w:rsidRDefault="00812F51" w:rsidP="006E683B">
            <w:pPr>
              <w:rPr>
                <w:sz w:val="20"/>
                <w:szCs w:val="20"/>
              </w:rPr>
            </w:pPr>
            <w:r w:rsidRPr="00E32D34">
              <w:rPr>
                <w:sz w:val="20"/>
                <w:szCs w:val="20"/>
              </w:rPr>
              <w:t>Deflection</w:t>
            </w:r>
          </w:p>
        </w:tc>
        <w:tc>
          <w:tcPr>
            <w:tcW w:w="4065" w:type="dxa"/>
          </w:tcPr>
          <w:p w:rsidR="009A16F0" w:rsidRPr="00E32D34" w:rsidRDefault="00812F51" w:rsidP="006E683B">
            <w:pPr>
              <w:rPr>
                <w:sz w:val="20"/>
                <w:szCs w:val="20"/>
              </w:rPr>
            </w:pPr>
            <w:r w:rsidRPr="00E32D34">
              <w:rPr>
                <w:sz w:val="20"/>
                <w:szCs w:val="20"/>
              </w:rPr>
              <w:t>9.1 – 9.3, 9.5</w:t>
            </w:r>
          </w:p>
          <w:p w:rsidR="00812F51" w:rsidRPr="00E32D34" w:rsidRDefault="00812F51" w:rsidP="006E683B">
            <w:pPr>
              <w:rPr>
                <w:sz w:val="20"/>
                <w:szCs w:val="20"/>
              </w:rPr>
            </w:pPr>
            <w:r w:rsidRPr="00E32D34">
              <w:rPr>
                <w:sz w:val="20"/>
                <w:szCs w:val="20"/>
              </w:rPr>
              <w:t>9.7, 9.8</w:t>
            </w:r>
          </w:p>
          <w:p w:rsidR="00812F51" w:rsidRPr="00E32D34" w:rsidRDefault="00812F51" w:rsidP="006E683B">
            <w:pPr>
              <w:rPr>
                <w:sz w:val="20"/>
                <w:szCs w:val="20"/>
              </w:rPr>
            </w:pPr>
            <w:r w:rsidRPr="00E32D34">
              <w:rPr>
                <w:sz w:val="20"/>
                <w:szCs w:val="20"/>
              </w:rPr>
              <w:t>Review</w:t>
            </w:r>
          </w:p>
        </w:tc>
        <w:tc>
          <w:tcPr>
            <w:tcW w:w="2411" w:type="dxa"/>
          </w:tcPr>
          <w:p w:rsidR="009A16F0" w:rsidRPr="00E32D34" w:rsidRDefault="009A16F0" w:rsidP="006E683B">
            <w:pPr>
              <w:rPr>
                <w:sz w:val="20"/>
                <w:szCs w:val="20"/>
              </w:rPr>
            </w:pPr>
          </w:p>
        </w:tc>
        <w:tc>
          <w:tcPr>
            <w:tcW w:w="1184" w:type="dxa"/>
          </w:tcPr>
          <w:p w:rsidR="009A16F0" w:rsidRDefault="00F43678" w:rsidP="006E683B">
            <w:pPr>
              <w:rPr>
                <w:sz w:val="20"/>
                <w:szCs w:val="20"/>
              </w:rPr>
            </w:pPr>
            <w:r>
              <w:rPr>
                <w:sz w:val="20"/>
                <w:szCs w:val="20"/>
              </w:rPr>
              <w:t>Nov 20</w:t>
            </w:r>
          </w:p>
          <w:p w:rsidR="00F43678" w:rsidRDefault="00F43678" w:rsidP="006E683B">
            <w:pPr>
              <w:rPr>
                <w:sz w:val="20"/>
                <w:szCs w:val="20"/>
              </w:rPr>
            </w:pPr>
            <w:r>
              <w:rPr>
                <w:sz w:val="20"/>
                <w:szCs w:val="20"/>
              </w:rPr>
              <w:t>Nov 22</w:t>
            </w:r>
          </w:p>
          <w:p w:rsidR="00F43678" w:rsidRPr="00E32D34" w:rsidRDefault="00F43678" w:rsidP="006E683B">
            <w:pPr>
              <w:rPr>
                <w:sz w:val="20"/>
                <w:szCs w:val="20"/>
              </w:rPr>
            </w:pPr>
            <w:r>
              <w:rPr>
                <w:sz w:val="20"/>
                <w:szCs w:val="20"/>
              </w:rPr>
              <w:t>Nov 27</w:t>
            </w:r>
          </w:p>
        </w:tc>
      </w:tr>
      <w:tr w:rsidR="009A16F0" w:rsidRPr="00E32D34" w:rsidTr="00E32D34">
        <w:tc>
          <w:tcPr>
            <w:tcW w:w="1690" w:type="dxa"/>
          </w:tcPr>
          <w:p w:rsidR="009A16F0" w:rsidRPr="00E32D34" w:rsidRDefault="00812F51" w:rsidP="006E683B">
            <w:pPr>
              <w:rPr>
                <w:sz w:val="20"/>
                <w:szCs w:val="20"/>
              </w:rPr>
            </w:pPr>
            <w:proofErr w:type="spellStart"/>
            <w:r w:rsidRPr="00E32D34">
              <w:rPr>
                <w:sz w:val="20"/>
                <w:szCs w:val="20"/>
              </w:rPr>
              <w:t>Ch</w:t>
            </w:r>
            <w:proofErr w:type="spellEnd"/>
            <w:r w:rsidRPr="00E32D34">
              <w:rPr>
                <w:sz w:val="20"/>
                <w:szCs w:val="20"/>
              </w:rPr>
              <w:t xml:space="preserve"> 10</w:t>
            </w:r>
          </w:p>
          <w:p w:rsidR="00812F51" w:rsidRPr="00E32D34" w:rsidRDefault="00812F51" w:rsidP="006E683B">
            <w:pPr>
              <w:rPr>
                <w:sz w:val="20"/>
                <w:szCs w:val="20"/>
              </w:rPr>
            </w:pPr>
            <w:r w:rsidRPr="00E32D34">
              <w:rPr>
                <w:sz w:val="20"/>
                <w:szCs w:val="20"/>
              </w:rPr>
              <w:t>Columns</w:t>
            </w:r>
          </w:p>
        </w:tc>
        <w:tc>
          <w:tcPr>
            <w:tcW w:w="4065" w:type="dxa"/>
          </w:tcPr>
          <w:p w:rsidR="009A16F0" w:rsidRPr="00E32D34" w:rsidRDefault="00F43678" w:rsidP="006E683B">
            <w:pPr>
              <w:rPr>
                <w:sz w:val="20"/>
                <w:szCs w:val="20"/>
              </w:rPr>
            </w:pPr>
            <w:r>
              <w:rPr>
                <w:sz w:val="20"/>
                <w:szCs w:val="20"/>
              </w:rPr>
              <w:t>1</w:t>
            </w:r>
            <w:r w:rsidR="00812F51" w:rsidRPr="00E32D34">
              <w:rPr>
                <w:sz w:val="20"/>
                <w:szCs w:val="20"/>
              </w:rPr>
              <w:t>0.1 – 10.4  Stability, Euler’s Formula</w:t>
            </w:r>
          </w:p>
          <w:p w:rsidR="00812F51" w:rsidRPr="00E32D34" w:rsidRDefault="00812F51" w:rsidP="006E683B">
            <w:pPr>
              <w:rPr>
                <w:sz w:val="20"/>
                <w:szCs w:val="20"/>
              </w:rPr>
            </w:pPr>
            <w:r w:rsidRPr="00E32D34">
              <w:rPr>
                <w:sz w:val="20"/>
                <w:szCs w:val="20"/>
              </w:rPr>
              <w:t>10.6, 10.7  Design of Columns</w:t>
            </w:r>
          </w:p>
          <w:p w:rsidR="00812F51" w:rsidRPr="00E32D34" w:rsidRDefault="00812F51" w:rsidP="006E683B">
            <w:pPr>
              <w:rPr>
                <w:sz w:val="20"/>
                <w:szCs w:val="20"/>
              </w:rPr>
            </w:pPr>
            <w:r w:rsidRPr="00E32D34">
              <w:rPr>
                <w:sz w:val="20"/>
                <w:szCs w:val="20"/>
              </w:rPr>
              <w:t>Review</w:t>
            </w:r>
          </w:p>
        </w:tc>
        <w:tc>
          <w:tcPr>
            <w:tcW w:w="2411" w:type="dxa"/>
          </w:tcPr>
          <w:p w:rsidR="009A16F0" w:rsidRPr="00E32D34" w:rsidRDefault="009A16F0" w:rsidP="006E683B">
            <w:pPr>
              <w:rPr>
                <w:sz w:val="20"/>
                <w:szCs w:val="20"/>
              </w:rPr>
            </w:pPr>
          </w:p>
        </w:tc>
        <w:tc>
          <w:tcPr>
            <w:tcW w:w="1184" w:type="dxa"/>
          </w:tcPr>
          <w:p w:rsidR="009A16F0" w:rsidRDefault="00F43678" w:rsidP="006E683B">
            <w:pPr>
              <w:rPr>
                <w:sz w:val="20"/>
                <w:szCs w:val="20"/>
              </w:rPr>
            </w:pPr>
            <w:r>
              <w:rPr>
                <w:sz w:val="20"/>
                <w:szCs w:val="20"/>
              </w:rPr>
              <w:t>Nov 29</w:t>
            </w:r>
          </w:p>
          <w:p w:rsidR="00F43678" w:rsidRDefault="00F43678" w:rsidP="006E683B">
            <w:pPr>
              <w:rPr>
                <w:sz w:val="20"/>
                <w:szCs w:val="20"/>
              </w:rPr>
            </w:pPr>
            <w:r>
              <w:rPr>
                <w:sz w:val="20"/>
                <w:szCs w:val="20"/>
              </w:rPr>
              <w:t>Dec 1</w:t>
            </w:r>
          </w:p>
          <w:p w:rsidR="00F43678" w:rsidRPr="00E32D34" w:rsidRDefault="00F43678" w:rsidP="006E683B">
            <w:pPr>
              <w:rPr>
                <w:sz w:val="20"/>
                <w:szCs w:val="20"/>
              </w:rPr>
            </w:pPr>
            <w:r>
              <w:rPr>
                <w:sz w:val="20"/>
                <w:szCs w:val="20"/>
              </w:rPr>
              <w:t>Dec 4</w:t>
            </w:r>
          </w:p>
        </w:tc>
      </w:tr>
      <w:tr w:rsidR="009A16F0" w:rsidRPr="00E32D34" w:rsidTr="00E32D34">
        <w:tc>
          <w:tcPr>
            <w:tcW w:w="1690" w:type="dxa"/>
          </w:tcPr>
          <w:p w:rsidR="009A16F0" w:rsidRPr="00E32D34" w:rsidRDefault="00812F51" w:rsidP="006E683B">
            <w:pPr>
              <w:rPr>
                <w:sz w:val="20"/>
                <w:szCs w:val="20"/>
              </w:rPr>
            </w:pPr>
            <w:proofErr w:type="spellStart"/>
            <w:r w:rsidRPr="00E32D34">
              <w:rPr>
                <w:sz w:val="20"/>
                <w:szCs w:val="20"/>
              </w:rPr>
              <w:t>Ch</w:t>
            </w:r>
            <w:proofErr w:type="spellEnd"/>
            <w:r w:rsidRPr="00E32D34">
              <w:rPr>
                <w:sz w:val="20"/>
                <w:szCs w:val="20"/>
              </w:rPr>
              <w:t xml:space="preserve"> 11</w:t>
            </w:r>
          </w:p>
          <w:p w:rsidR="00812F51" w:rsidRPr="00E32D34" w:rsidRDefault="00812F51" w:rsidP="006E683B">
            <w:pPr>
              <w:rPr>
                <w:sz w:val="20"/>
                <w:szCs w:val="20"/>
              </w:rPr>
            </w:pPr>
            <w:r w:rsidRPr="00E32D34">
              <w:rPr>
                <w:sz w:val="20"/>
                <w:szCs w:val="20"/>
              </w:rPr>
              <w:t>Energy Methods</w:t>
            </w:r>
          </w:p>
        </w:tc>
        <w:tc>
          <w:tcPr>
            <w:tcW w:w="4065" w:type="dxa"/>
          </w:tcPr>
          <w:p w:rsidR="009A16F0" w:rsidRPr="00E32D34" w:rsidRDefault="00812F51" w:rsidP="006E683B">
            <w:pPr>
              <w:rPr>
                <w:sz w:val="20"/>
                <w:szCs w:val="20"/>
              </w:rPr>
            </w:pPr>
            <w:r w:rsidRPr="00E32D34">
              <w:rPr>
                <w:sz w:val="20"/>
                <w:szCs w:val="20"/>
              </w:rPr>
              <w:t>11.1 – 11.6  Strain Energy</w:t>
            </w:r>
          </w:p>
          <w:p w:rsidR="00812F51" w:rsidRPr="00E32D34" w:rsidRDefault="00812F51" w:rsidP="006E683B">
            <w:pPr>
              <w:rPr>
                <w:sz w:val="20"/>
                <w:szCs w:val="20"/>
              </w:rPr>
            </w:pPr>
            <w:r w:rsidRPr="00E32D34">
              <w:rPr>
                <w:sz w:val="20"/>
                <w:szCs w:val="20"/>
              </w:rPr>
              <w:t>11.7 – 11.10  Impact Loads</w:t>
            </w:r>
          </w:p>
          <w:p w:rsidR="00812F51" w:rsidRPr="00E32D34" w:rsidRDefault="00812F51" w:rsidP="006E683B">
            <w:pPr>
              <w:rPr>
                <w:sz w:val="20"/>
                <w:szCs w:val="20"/>
              </w:rPr>
            </w:pPr>
            <w:r w:rsidRPr="00E32D34">
              <w:rPr>
                <w:sz w:val="20"/>
                <w:szCs w:val="20"/>
              </w:rPr>
              <w:t>Review</w:t>
            </w:r>
          </w:p>
        </w:tc>
        <w:tc>
          <w:tcPr>
            <w:tcW w:w="2411" w:type="dxa"/>
          </w:tcPr>
          <w:p w:rsidR="009A16F0" w:rsidRPr="00E32D34" w:rsidRDefault="00F43678" w:rsidP="00F43678">
            <w:pPr>
              <w:rPr>
                <w:sz w:val="20"/>
                <w:szCs w:val="20"/>
              </w:rPr>
            </w:pPr>
            <w:r>
              <w:rPr>
                <w:sz w:val="20"/>
                <w:szCs w:val="20"/>
              </w:rPr>
              <w:t>Just one problem set</w:t>
            </w:r>
          </w:p>
        </w:tc>
        <w:tc>
          <w:tcPr>
            <w:tcW w:w="1184" w:type="dxa"/>
          </w:tcPr>
          <w:p w:rsidR="009A16F0" w:rsidRPr="00E32D34" w:rsidRDefault="00F43678" w:rsidP="006E683B">
            <w:pPr>
              <w:rPr>
                <w:sz w:val="20"/>
                <w:szCs w:val="20"/>
              </w:rPr>
            </w:pPr>
            <w:r>
              <w:rPr>
                <w:sz w:val="20"/>
                <w:szCs w:val="20"/>
              </w:rPr>
              <w:t>Dec 6</w:t>
            </w:r>
          </w:p>
        </w:tc>
      </w:tr>
      <w:tr w:rsidR="00F43678" w:rsidRPr="00E32D34" w:rsidTr="00F43678">
        <w:tc>
          <w:tcPr>
            <w:tcW w:w="1690" w:type="dxa"/>
            <w:shd w:val="clear" w:color="auto" w:fill="F2F2F2" w:themeFill="background1" w:themeFillShade="F2"/>
          </w:tcPr>
          <w:p w:rsidR="00F43678" w:rsidRPr="00E32D34" w:rsidRDefault="00F43678" w:rsidP="006E683B">
            <w:pPr>
              <w:rPr>
                <w:sz w:val="20"/>
                <w:szCs w:val="20"/>
              </w:rPr>
            </w:pPr>
            <w:r>
              <w:rPr>
                <w:sz w:val="20"/>
                <w:szCs w:val="20"/>
              </w:rPr>
              <w:t>Projects</w:t>
            </w:r>
          </w:p>
        </w:tc>
        <w:tc>
          <w:tcPr>
            <w:tcW w:w="4065" w:type="dxa"/>
            <w:shd w:val="clear" w:color="auto" w:fill="F2F2F2" w:themeFill="background1" w:themeFillShade="F2"/>
          </w:tcPr>
          <w:p w:rsidR="00F43678" w:rsidRPr="00E32D34" w:rsidRDefault="002F7571" w:rsidP="00E32D34">
            <w:pPr>
              <w:rPr>
                <w:sz w:val="20"/>
                <w:szCs w:val="20"/>
              </w:rPr>
            </w:pPr>
            <w:r>
              <w:rPr>
                <w:sz w:val="20"/>
                <w:szCs w:val="20"/>
              </w:rPr>
              <w:t>Project Final Report</w:t>
            </w:r>
          </w:p>
        </w:tc>
        <w:tc>
          <w:tcPr>
            <w:tcW w:w="2411" w:type="dxa"/>
            <w:shd w:val="clear" w:color="auto" w:fill="F2F2F2" w:themeFill="background1" w:themeFillShade="F2"/>
          </w:tcPr>
          <w:p w:rsidR="00F43678" w:rsidRPr="00E32D34" w:rsidRDefault="00F43678" w:rsidP="006E683B">
            <w:pPr>
              <w:rPr>
                <w:sz w:val="20"/>
                <w:szCs w:val="20"/>
              </w:rPr>
            </w:pPr>
          </w:p>
        </w:tc>
        <w:tc>
          <w:tcPr>
            <w:tcW w:w="1184" w:type="dxa"/>
            <w:shd w:val="clear" w:color="auto" w:fill="F2F2F2" w:themeFill="background1" w:themeFillShade="F2"/>
          </w:tcPr>
          <w:p w:rsidR="00F43678" w:rsidRPr="00E32D34" w:rsidRDefault="00F43678" w:rsidP="006E683B">
            <w:pPr>
              <w:rPr>
                <w:sz w:val="20"/>
                <w:szCs w:val="20"/>
              </w:rPr>
            </w:pPr>
            <w:r>
              <w:rPr>
                <w:sz w:val="20"/>
                <w:szCs w:val="20"/>
              </w:rPr>
              <w:t>Dec 8</w:t>
            </w:r>
          </w:p>
        </w:tc>
      </w:tr>
      <w:tr w:rsidR="00812F51" w:rsidRPr="00E32D34" w:rsidTr="00F43678">
        <w:tc>
          <w:tcPr>
            <w:tcW w:w="1690" w:type="dxa"/>
            <w:shd w:val="clear" w:color="auto" w:fill="F2F2F2" w:themeFill="background1" w:themeFillShade="F2"/>
          </w:tcPr>
          <w:p w:rsidR="00812F51" w:rsidRPr="00E32D34" w:rsidRDefault="00812F51" w:rsidP="006E683B">
            <w:pPr>
              <w:rPr>
                <w:sz w:val="20"/>
                <w:szCs w:val="20"/>
              </w:rPr>
            </w:pPr>
            <w:r w:rsidRPr="00E32D34">
              <w:rPr>
                <w:sz w:val="20"/>
                <w:szCs w:val="20"/>
              </w:rPr>
              <w:t>Final Exam</w:t>
            </w:r>
          </w:p>
        </w:tc>
        <w:tc>
          <w:tcPr>
            <w:tcW w:w="4065" w:type="dxa"/>
            <w:shd w:val="clear" w:color="auto" w:fill="F2F2F2" w:themeFill="background1" w:themeFillShade="F2"/>
          </w:tcPr>
          <w:p w:rsidR="00812F51" w:rsidRPr="00E32D34" w:rsidRDefault="00E32D34" w:rsidP="00E32D34">
            <w:pPr>
              <w:rPr>
                <w:sz w:val="20"/>
                <w:szCs w:val="20"/>
              </w:rPr>
            </w:pPr>
            <w:r w:rsidRPr="00E32D34">
              <w:rPr>
                <w:sz w:val="20"/>
                <w:szCs w:val="20"/>
              </w:rPr>
              <w:t>Chapters 7 – 11 and 1 - 6</w:t>
            </w:r>
          </w:p>
        </w:tc>
        <w:tc>
          <w:tcPr>
            <w:tcW w:w="2411" w:type="dxa"/>
            <w:shd w:val="clear" w:color="auto" w:fill="F2F2F2" w:themeFill="background1" w:themeFillShade="F2"/>
          </w:tcPr>
          <w:p w:rsidR="00812F51" w:rsidRPr="00E32D34" w:rsidRDefault="00812F51" w:rsidP="006E683B">
            <w:pPr>
              <w:rPr>
                <w:sz w:val="20"/>
                <w:szCs w:val="20"/>
              </w:rPr>
            </w:pPr>
          </w:p>
        </w:tc>
        <w:tc>
          <w:tcPr>
            <w:tcW w:w="1184" w:type="dxa"/>
            <w:shd w:val="clear" w:color="auto" w:fill="F2F2F2" w:themeFill="background1" w:themeFillShade="F2"/>
          </w:tcPr>
          <w:p w:rsidR="00812F51" w:rsidRPr="00E32D34" w:rsidRDefault="00812F51" w:rsidP="006E683B">
            <w:pPr>
              <w:rPr>
                <w:sz w:val="20"/>
                <w:szCs w:val="20"/>
              </w:rPr>
            </w:pPr>
          </w:p>
        </w:tc>
      </w:tr>
    </w:tbl>
    <w:p w:rsidR="006E683B" w:rsidRPr="006E683B" w:rsidRDefault="006E683B" w:rsidP="006E683B"/>
    <w:sectPr w:rsidR="006E683B" w:rsidRPr="006E6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43C16"/>
    <w:multiLevelType w:val="multilevel"/>
    <w:tmpl w:val="DD268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4A"/>
    <w:rsid w:val="0002534A"/>
    <w:rsid w:val="00056816"/>
    <w:rsid w:val="0007295E"/>
    <w:rsid w:val="000A6A1B"/>
    <w:rsid w:val="000F7F08"/>
    <w:rsid w:val="001B1612"/>
    <w:rsid w:val="00206A9B"/>
    <w:rsid w:val="002F7571"/>
    <w:rsid w:val="00353C53"/>
    <w:rsid w:val="00414D10"/>
    <w:rsid w:val="004E4891"/>
    <w:rsid w:val="006E683B"/>
    <w:rsid w:val="00812F51"/>
    <w:rsid w:val="009A16F0"/>
    <w:rsid w:val="00E07A33"/>
    <w:rsid w:val="00E32D34"/>
    <w:rsid w:val="00F4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52BBA-6ED7-4901-A584-F11378F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A33"/>
    <w:rPr>
      <w:rFonts w:ascii="Segoe UI" w:hAnsi="Segoe UI" w:cs="Segoe UI"/>
      <w:sz w:val="18"/>
      <w:szCs w:val="18"/>
    </w:rPr>
  </w:style>
  <w:style w:type="table" w:styleId="TableGrid">
    <w:name w:val="Table Grid"/>
    <w:basedOn w:val="TableNormal"/>
    <w:uiPriority w:val="39"/>
    <w:rsid w:val="006E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Ross  Buschert</dc:creator>
  <cp:keywords/>
  <dc:description/>
  <cp:lastModifiedBy>John Ross  Buschert</cp:lastModifiedBy>
  <cp:revision>2</cp:revision>
  <cp:lastPrinted>2015-10-29T19:55:00Z</cp:lastPrinted>
  <dcterms:created xsi:type="dcterms:W3CDTF">2017-08-28T00:28:00Z</dcterms:created>
  <dcterms:modified xsi:type="dcterms:W3CDTF">2017-08-28T00:28:00Z</dcterms:modified>
</cp:coreProperties>
</file>